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74A" w:rsidRPr="006D625C" w:rsidRDefault="0093674A" w:rsidP="001B40AD">
      <w:pPr>
        <w:jc w:val="center"/>
        <w:rPr>
          <w:rFonts w:ascii="Times New Roman" w:hAnsi="Times New Roman" w:cs="Times New Roman"/>
          <w:sz w:val="36"/>
          <w:szCs w:val="36"/>
        </w:rPr>
      </w:pPr>
      <w:bookmarkStart w:id="0" w:name="_GoBack"/>
      <w:bookmarkEnd w:id="0"/>
      <w:r w:rsidRPr="006D625C">
        <w:rPr>
          <w:rFonts w:ascii="Times New Roman" w:hAnsi="Times New Roman" w:cs="Times New Roman"/>
          <w:sz w:val="28"/>
          <w:szCs w:val="28"/>
        </w:rPr>
        <w:t>Структура программы учебного предмета</w:t>
      </w:r>
    </w:p>
    <w:p w:rsidR="0093674A" w:rsidRPr="006D625C" w:rsidRDefault="0093674A" w:rsidP="0093674A">
      <w:pPr>
        <w:jc w:val="both"/>
        <w:rPr>
          <w:rFonts w:ascii="Times New Roman" w:hAnsi="Times New Roman" w:cs="Times New Roman"/>
          <w:sz w:val="28"/>
          <w:szCs w:val="28"/>
        </w:rPr>
      </w:pPr>
    </w:p>
    <w:p w:rsidR="00130BA1" w:rsidRPr="000D176F"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1. Пояснительная записка.</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-Характеристика учебного предмета. Его место и роль в образовательном процессе;</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-Срок реализации учебного предмета,</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-Объем учебного времени, предусмотренный учебным планом образовательного учреждения на реализацию учебного предмета;</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-Форма проведения учебных занятий;</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-Цели и задачи учебного предмета;</w:t>
      </w:r>
    </w:p>
    <w:p w:rsidR="0093674A" w:rsidRPr="000D176F"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-Методы обучения.</w:t>
      </w:r>
    </w:p>
    <w:p w:rsidR="0093674A" w:rsidRPr="000D176F"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2. Содержание учебного предмета. Этапы обучения;</w:t>
      </w:r>
    </w:p>
    <w:p w:rsidR="0093674A" w:rsidRPr="000D176F"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3. Требования к уровню подготовки обучающихся;</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4. Формы и методы контроля, система оценок.</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 Аттестация: цели, виды, форма, содержание;</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-Критерии оценки.</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5. Методическое обеспечение учебного процесса.</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-методические рекомендации педагогическим работникам;</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-рекомендации по организации самостоятельной работы обучающихся.</w:t>
      </w:r>
    </w:p>
    <w:p w:rsidR="0093674A" w:rsidRPr="006D625C"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6. Методическая и нотная учебная литература.</w:t>
      </w:r>
    </w:p>
    <w:p w:rsidR="0093674A" w:rsidRPr="006D625C" w:rsidRDefault="0093674A" w:rsidP="0093674A">
      <w:pPr>
        <w:jc w:val="both"/>
        <w:rPr>
          <w:rFonts w:ascii="Times New Roman" w:hAnsi="Times New Roman" w:cs="Times New Roman"/>
          <w:sz w:val="28"/>
          <w:szCs w:val="28"/>
        </w:rPr>
      </w:pPr>
    </w:p>
    <w:p w:rsidR="0093674A" w:rsidRPr="006D625C" w:rsidRDefault="0093674A" w:rsidP="0093674A">
      <w:pPr>
        <w:jc w:val="both"/>
        <w:rPr>
          <w:rFonts w:ascii="Times New Roman" w:hAnsi="Times New Roman" w:cs="Times New Roman"/>
          <w:sz w:val="28"/>
          <w:szCs w:val="28"/>
        </w:rPr>
      </w:pPr>
    </w:p>
    <w:p w:rsidR="00130BA1" w:rsidRPr="000D176F" w:rsidRDefault="0093674A" w:rsidP="0093674A">
      <w:pPr>
        <w:jc w:val="both"/>
        <w:rPr>
          <w:rFonts w:ascii="Times New Roman" w:hAnsi="Times New Roman" w:cs="Times New Roman"/>
          <w:sz w:val="28"/>
          <w:szCs w:val="28"/>
        </w:rPr>
      </w:pPr>
      <w:r w:rsidRPr="006D625C">
        <w:rPr>
          <w:rFonts w:ascii="Times New Roman" w:hAnsi="Times New Roman" w:cs="Times New Roman"/>
          <w:sz w:val="28"/>
          <w:szCs w:val="28"/>
        </w:rPr>
        <w:t xml:space="preserve">                        </w:t>
      </w:r>
    </w:p>
    <w:p w:rsidR="00130BA1" w:rsidRPr="000D176F" w:rsidRDefault="00130BA1" w:rsidP="0093674A">
      <w:pPr>
        <w:jc w:val="both"/>
        <w:rPr>
          <w:rFonts w:ascii="Times New Roman" w:hAnsi="Times New Roman" w:cs="Times New Roman"/>
          <w:sz w:val="28"/>
          <w:szCs w:val="28"/>
        </w:rPr>
      </w:pPr>
    </w:p>
    <w:p w:rsidR="00130BA1" w:rsidRPr="000D176F" w:rsidRDefault="00130BA1" w:rsidP="0093674A">
      <w:pPr>
        <w:jc w:val="both"/>
        <w:rPr>
          <w:rFonts w:ascii="Times New Roman" w:hAnsi="Times New Roman" w:cs="Times New Roman"/>
          <w:sz w:val="28"/>
          <w:szCs w:val="28"/>
        </w:rPr>
      </w:pPr>
    </w:p>
    <w:p w:rsidR="00130BA1" w:rsidRPr="000D176F" w:rsidRDefault="00130BA1" w:rsidP="0093674A">
      <w:pPr>
        <w:jc w:val="both"/>
        <w:rPr>
          <w:rFonts w:ascii="Times New Roman" w:hAnsi="Times New Roman" w:cs="Times New Roman"/>
          <w:sz w:val="28"/>
          <w:szCs w:val="28"/>
        </w:rPr>
      </w:pPr>
    </w:p>
    <w:p w:rsidR="0093674A" w:rsidRPr="006D625C" w:rsidRDefault="0093674A" w:rsidP="00130BA1">
      <w:pPr>
        <w:rPr>
          <w:rFonts w:ascii="Times New Roman" w:hAnsi="Times New Roman" w:cs="Times New Roman"/>
          <w:sz w:val="36"/>
          <w:szCs w:val="36"/>
        </w:rPr>
      </w:pPr>
      <w:r w:rsidRPr="006D625C">
        <w:rPr>
          <w:rFonts w:ascii="Times New Roman" w:hAnsi="Times New Roman" w:cs="Times New Roman"/>
          <w:sz w:val="28"/>
          <w:szCs w:val="28"/>
        </w:rPr>
        <w:lastRenderedPageBreak/>
        <w:t xml:space="preserve">    </w:t>
      </w:r>
      <w:r w:rsidRPr="006D625C">
        <w:rPr>
          <w:rFonts w:ascii="Times New Roman" w:hAnsi="Times New Roman" w:cs="Times New Roman"/>
          <w:sz w:val="36"/>
          <w:szCs w:val="36"/>
        </w:rPr>
        <w:t>1. Пояснительная  записка.</w:t>
      </w:r>
    </w:p>
    <w:p w:rsidR="0093674A" w:rsidRPr="006D625C" w:rsidRDefault="0093674A" w:rsidP="008356D6">
      <w:pPr>
        <w:jc w:val="both"/>
        <w:rPr>
          <w:rFonts w:ascii="Times New Roman" w:hAnsi="Times New Roman" w:cs="Times New Roman"/>
          <w:b/>
          <w:sz w:val="28"/>
          <w:szCs w:val="28"/>
        </w:rPr>
      </w:pPr>
      <w:r w:rsidRPr="006D625C">
        <w:rPr>
          <w:rFonts w:ascii="Times New Roman" w:hAnsi="Times New Roman" w:cs="Times New Roman"/>
          <w:b/>
          <w:sz w:val="28"/>
          <w:szCs w:val="28"/>
        </w:rPr>
        <w:t>-Характеристика учебн</w:t>
      </w:r>
      <w:r w:rsidR="008356D6" w:rsidRPr="006D625C">
        <w:rPr>
          <w:rFonts w:ascii="Times New Roman" w:hAnsi="Times New Roman" w:cs="Times New Roman"/>
          <w:b/>
          <w:sz w:val="28"/>
          <w:szCs w:val="28"/>
        </w:rPr>
        <w:t>ого предмета. Его место и роль в</w:t>
      </w:r>
      <w:r w:rsidRPr="006D625C">
        <w:rPr>
          <w:rFonts w:ascii="Times New Roman" w:hAnsi="Times New Roman" w:cs="Times New Roman"/>
          <w:b/>
          <w:sz w:val="28"/>
          <w:szCs w:val="28"/>
        </w:rPr>
        <w:t xml:space="preserve"> общеобразовательном процессе.</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36"/>
          <w:szCs w:val="36"/>
        </w:rPr>
        <w:t xml:space="preserve">      </w:t>
      </w:r>
      <w:r w:rsidRPr="006D625C">
        <w:rPr>
          <w:rFonts w:ascii="Times New Roman" w:hAnsi="Times New Roman" w:cs="Times New Roman"/>
          <w:sz w:val="28"/>
          <w:szCs w:val="28"/>
        </w:rPr>
        <w:t>Программа учебного предмета «</w:t>
      </w:r>
      <w:r w:rsidR="001B40AD" w:rsidRPr="006D625C">
        <w:rPr>
          <w:rFonts w:ascii="Times New Roman" w:hAnsi="Times New Roman" w:cs="Times New Roman"/>
          <w:sz w:val="28"/>
          <w:szCs w:val="28"/>
        </w:rPr>
        <w:t>Музыкальный инструмент баян</w:t>
      </w:r>
      <w:r w:rsidRPr="006D625C">
        <w:rPr>
          <w:rFonts w:ascii="Times New Roman" w:hAnsi="Times New Roman" w:cs="Times New Roman"/>
          <w:sz w:val="28"/>
          <w:szCs w:val="28"/>
        </w:rPr>
        <w:t>»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«Музыкальный фольклор». Учебный предмет «музыкальный инструмент» является одним из основных предметов предпрофессиональной образовательной программы «Музыкальный фольклор» и примечательно, что таким музыкальным инструментом  является самобытный и иско</w:t>
      </w:r>
      <w:r w:rsidR="001B40AD" w:rsidRPr="006D625C">
        <w:rPr>
          <w:rFonts w:ascii="Times New Roman" w:hAnsi="Times New Roman" w:cs="Times New Roman"/>
          <w:sz w:val="28"/>
          <w:szCs w:val="28"/>
        </w:rPr>
        <w:t>нно русский  инструмент - баян</w:t>
      </w:r>
      <w:r w:rsidRPr="006D625C">
        <w:rPr>
          <w:rFonts w:ascii="Times New Roman" w:hAnsi="Times New Roman" w:cs="Times New Roman"/>
          <w:sz w:val="28"/>
          <w:szCs w:val="28"/>
        </w:rPr>
        <w:t xml:space="preserve">. </w:t>
      </w:r>
      <w:r w:rsidRPr="006D625C">
        <w:rPr>
          <w:rFonts w:ascii="Times New Roman" w:hAnsi="Times New Roman" w:cs="Times New Roman"/>
          <w:sz w:val="36"/>
          <w:szCs w:val="36"/>
        </w:rPr>
        <w:t xml:space="preserve"> </w:t>
      </w:r>
    </w:p>
    <w:p w:rsidR="0093674A" w:rsidRPr="006D625C" w:rsidRDefault="001B40AD"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w:t>
      </w:r>
      <w:r w:rsidR="007523D4" w:rsidRPr="006D625C">
        <w:rPr>
          <w:rFonts w:ascii="Times New Roman" w:hAnsi="Times New Roman" w:cs="Times New Roman"/>
          <w:sz w:val="28"/>
          <w:szCs w:val="28"/>
        </w:rPr>
        <w:t xml:space="preserve"> </w:t>
      </w:r>
      <w:r w:rsidR="0093674A" w:rsidRPr="006D625C">
        <w:rPr>
          <w:rFonts w:ascii="Times New Roman" w:hAnsi="Times New Roman" w:cs="Times New Roman"/>
          <w:sz w:val="28"/>
          <w:szCs w:val="28"/>
        </w:rPr>
        <w:t xml:space="preserve">   Программа по учебному предмету «Музыкальный инструмен</w:t>
      </w:r>
      <w:r w:rsidR="007523D4" w:rsidRPr="006D625C">
        <w:rPr>
          <w:rFonts w:ascii="Times New Roman" w:hAnsi="Times New Roman" w:cs="Times New Roman"/>
          <w:sz w:val="28"/>
          <w:szCs w:val="28"/>
        </w:rPr>
        <w:t>т баян</w:t>
      </w:r>
      <w:r w:rsidR="0093674A" w:rsidRPr="006D625C">
        <w:rPr>
          <w:rFonts w:ascii="Times New Roman" w:hAnsi="Times New Roman" w:cs="Times New Roman"/>
          <w:sz w:val="28"/>
          <w:szCs w:val="28"/>
        </w:rPr>
        <w:t xml:space="preserve">» находится в непосредственной связи с такими предметами  дополнительной предпрофессиональной общеобразовательной программы в области музыкального искусства «Музыкальный фольклор» как: «Фольклорный ансамбль», «Народное музыкальное творчество», «Сольфеджио», «Музыкальная литература», «Сольное народное </w:t>
      </w:r>
      <w:r w:rsidR="007523D4" w:rsidRPr="006D625C">
        <w:rPr>
          <w:rFonts w:ascii="Times New Roman" w:hAnsi="Times New Roman" w:cs="Times New Roman"/>
          <w:sz w:val="28"/>
          <w:szCs w:val="28"/>
        </w:rPr>
        <w:t>пение»</w:t>
      </w:r>
      <w:r w:rsidR="0093674A" w:rsidRPr="006D625C">
        <w:rPr>
          <w:rFonts w:ascii="Times New Roman" w:hAnsi="Times New Roman" w:cs="Times New Roman"/>
          <w:sz w:val="28"/>
          <w:szCs w:val="28"/>
        </w:rPr>
        <w:t>, так как русский фольклор сам по себе является синтетическим, комплексным видом народной художественной культуры и музыкального  народного творчества.</w:t>
      </w:r>
      <w:r w:rsidR="007523D4" w:rsidRPr="006D625C">
        <w:rPr>
          <w:rFonts w:ascii="Times New Roman" w:hAnsi="Times New Roman" w:cs="Times New Roman"/>
          <w:sz w:val="28"/>
          <w:szCs w:val="28"/>
        </w:rPr>
        <w:t xml:space="preserve"> </w:t>
      </w:r>
      <w:r w:rsidR="0093674A" w:rsidRPr="006D625C">
        <w:rPr>
          <w:rFonts w:ascii="Times New Roman" w:hAnsi="Times New Roman" w:cs="Times New Roman"/>
          <w:sz w:val="28"/>
          <w:szCs w:val="28"/>
        </w:rPr>
        <w:t xml:space="preserve">   </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w:t>
      </w:r>
      <w:r w:rsidRPr="006D625C">
        <w:rPr>
          <w:rFonts w:ascii="Times New Roman" w:hAnsi="Times New Roman" w:cs="Times New Roman"/>
          <w:b/>
          <w:sz w:val="28"/>
          <w:szCs w:val="28"/>
        </w:rPr>
        <w:t>Срок реализации учебного предмета.</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Срок реализации учебного предмета «Музыка</w:t>
      </w:r>
      <w:r w:rsidR="007523D4" w:rsidRPr="006D625C">
        <w:rPr>
          <w:rFonts w:ascii="Times New Roman" w:hAnsi="Times New Roman" w:cs="Times New Roman"/>
          <w:sz w:val="28"/>
          <w:szCs w:val="28"/>
        </w:rPr>
        <w:t>льный инструмент баян</w:t>
      </w:r>
      <w:r w:rsidRPr="006D625C">
        <w:rPr>
          <w:rFonts w:ascii="Times New Roman" w:hAnsi="Times New Roman" w:cs="Times New Roman"/>
          <w:sz w:val="28"/>
          <w:szCs w:val="28"/>
        </w:rPr>
        <w:t>». Поступивших в ДШИ в 1 класс в возраст</w:t>
      </w:r>
      <w:r w:rsidR="00B86E0F">
        <w:rPr>
          <w:rFonts w:ascii="Times New Roman" w:hAnsi="Times New Roman" w:cs="Times New Roman"/>
          <w:sz w:val="28"/>
          <w:szCs w:val="28"/>
        </w:rPr>
        <w:t>е</w:t>
      </w:r>
      <w:r w:rsidRPr="006D625C">
        <w:rPr>
          <w:rFonts w:ascii="Times New Roman" w:hAnsi="Times New Roman" w:cs="Times New Roman"/>
          <w:sz w:val="28"/>
          <w:szCs w:val="28"/>
        </w:rPr>
        <w:t xml:space="preserve">  шести лет шести месяцев до девяти лет. Составляет 8 лет. 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может быть увеличен на один год.</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Учебный предмет «</w:t>
      </w:r>
      <w:r w:rsidR="007523D4" w:rsidRPr="006D625C">
        <w:rPr>
          <w:rFonts w:ascii="Times New Roman" w:hAnsi="Times New Roman" w:cs="Times New Roman"/>
          <w:sz w:val="28"/>
          <w:szCs w:val="28"/>
        </w:rPr>
        <w:t>Музыкальный инструмент баян</w:t>
      </w:r>
      <w:r w:rsidRPr="006D625C">
        <w:rPr>
          <w:rFonts w:ascii="Times New Roman" w:hAnsi="Times New Roman" w:cs="Times New Roman"/>
          <w:sz w:val="28"/>
          <w:szCs w:val="28"/>
        </w:rPr>
        <w:t xml:space="preserve">» преподается  с 1 – 6 класс 1 час в неделю; в 7 и 8 классах – 2 часа в неделю; в 9 классе – 2 часа в неделю. </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Объем учебного времени, предусмотренный учебным планом ДШИ на реализацию учебного предмета «музыкальный </w:t>
      </w:r>
      <w:r w:rsidR="007523D4" w:rsidRPr="006D625C">
        <w:rPr>
          <w:rFonts w:ascii="Times New Roman" w:hAnsi="Times New Roman" w:cs="Times New Roman"/>
          <w:sz w:val="28"/>
          <w:szCs w:val="28"/>
        </w:rPr>
        <w:t>инструмент баян</w:t>
      </w:r>
      <w:r w:rsidRPr="006D625C">
        <w:rPr>
          <w:rFonts w:ascii="Times New Roman" w:hAnsi="Times New Roman" w:cs="Times New Roman"/>
          <w:sz w:val="28"/>
          <w:szCs w:val="28"/>
        </w:rPr>
        <w:t>»</w:t>
      </w:r>
    </w:p>
    <w:p w:rsidR="0093674A" w:rsidRPr="006D625C" w:rsidRDefault="0093674A" w:rsidP="00130BA1">
      <w:pPr>
        <w:jc w:val="both"/>
        <w:rPr>
          <w:rFonts w:ascii="Times New Roman" w:hAnsi="Times New Roman" w:cs="Times New Roman"/>
          <w:sz w:val="28"/>
          <w:szCs w:val="28"/>
        </w:rPr>
      </w:pPr>
    </w:p>
    <w:p w:rsidR="0093674A" w:rsidRPr="006D625C" w:rsidRDefault="0093674A" w:rsidP="0093674A">
      <w:pPr>
        <w:rPr>
          <w:rFonts w:ascii="Times New Roman" w:hAnsi="Times New Roman" w:cs="Times New Roman"/>
          <w:sz w:val="28"/>
          <w:szCs w:val="28"/>
        </w:rPr>
      </w:pPr>
      <w:r w:rsidRPr="006D625C">
        <w:rPr>
          <w:rFonts w:ascii="Times New Roman" w:hAnsi="Times New Roman" w:cs="Times New Roman"/>
          <w:sz w:val="28"/>
          <w:szCs w:val="28"/>
        </w:rPr>
        <w:lastRenderedPageBreak/>
        <w:t xml:space="preserve">                                                                                 </w:t>
      </w:r>
      <w:r w:rsidR="003D0E94" w:rsidRPr="006D625C">
        <w:rPr>
          <w:rFonts w:ascii="Times New Roman" w:hAnsi="Times New Roman" w:cs="Times New Roman"/>
          <w:sz w:val="28"/>
          <w:szCs w:val="28"/>
        </w:rPr>
        <w:t xml:space="preserve">                              </w:t>
      </w:r>
      <w:r w:rsidRPr="006D625C">
        <w:rPr>
          <w:rFonts w:ascii="Times New Roman" w:hAnsi="Times New Roman" w:cs="Times New Roman"/>
          <w:sz w:val="28"/>
          <w:szCs w:val="28"/>
        </w:rPr>
        <w:t>Таблица 1</w:t>
      </w:r>
    </w:p>
    <w:tbl>
      <w:tblPr>
        <w:tblStyle w:val="af5"/>
        <w:tblW w:w="0" w:type="auto"/>
        <w:tblLook w:val="04A0" w:firstRow="1" w:lastRow="0" w:firstColumn="1" w:lastColumn="0" w:noHBand="0" w:noVBand="1"/>
      </w:tblPr>
      <w:tblGrid>
        <w:gridCol w:w="6345"/>
        <w:gridCol w:w="1560"/>
        <w:gridCol w:w="1666"/>
      </w:tblGrid>
      <w:tr w:rsidR="0093674A" w:rsidRPr="006D625C" w:rsidTr="00095444">
        <w:tc>
          <w:tcPr>
            <w:tcW w:w="6345"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Срок обучения</w:t>
            </w:r>
          </w:p>
        </w:tc>
        <w:tc>
          <w:tcPr>
            <w:tcW w:w="1560"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8 лет</w:t>
            </w:r>
          </w:p>
        </w:tc>
        <w:tc>
          <w:tcPr>
            <w:tcW w:w="1666"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9 лет</w:t>
            </w:r>
          </w:p>
        </w:tc>
      </w:tr>
      <w:tr w:rsidR="0093674A" w:rsidRPr="006D625C" w:rsidTr="00095444">
        <w:tc>
          <w:tcPr>
            <w:tcW w:w="6345"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Максимальная учебная нагрузка (в часах)</w:t>
            </w:r>
          </w:p>
        </w:tc>
        <w:tc>
          <w:tcPr>
            <w:tcW w:w="1560"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987</w:t>
            </w:r>
          </w:p>
        </w:tc>
        <w:tc>
          <w:tcPr>
            <w:tcW w:w="1666"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1152</w:t>
            </w:r>
          </w:p>
        </w:tc>
      </w:tr>
      <w:tr w:rsidR="0093674A" w:rsidRPr="006D625C" w:rsidTr="00095444">
        <w:tc>
          <w:tcPr>
            <w:tcW w:w="6345"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Количество часов на аудиторные занятия</w:t>
            </w:r>
          </w:p>
        </w:tc>
        <w:tc>
          <w:tcPr>
            <w:tcW w:w="1560"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329 </w:t>
            </w:r>
          </w:p>
        </w:tc>
        <w:tc>
          <w:tcPr>
            <w:tcW w:w="1666"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395</w:t>
            </w:r>
          </w:p>
        </w:tc>
      </w:tr>
      <w:tr w:rsidR="0093674A" w:rsidRPr="006D625C" w:rsidTr="00095444">
        <w:tc>
          <w:tcPr>
            <w:tcW w:w="6345"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Количество часов на самостоятельную работу</w:t>
            </w:r>
          </w:p>
        </w:tc>
        <w:tc>
          <w:tcPr>
            <w:tcW w:w="1560"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658 </w:t>
            </w:r>
          </w:p>
        </w:tc>
        <w:tc>
          <w:tcPr>
            <w:tcW w:w="1666"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757</w:t>
            </w:r>
          </w:p>
        </w:tc>
      </w:tr>
    </w:tbl>
    <w:p w:rsidR="0093674A" w:rsidRPr="006D625C" w:rsidRDefault="0093674A" w:rsidP="0093674A">
      <w:pPr>
        <w:rPr>
          <w:rFonts w:ascii="Times New Roman" w:hAnsi="Times New Roman" w:cs="Times New Roman"/>
          <w:sz w:val="28"/>
          <w:szCs w:val="28"/>
        </w:rPr>
      </w:pPr>
      <w:r w:rsidRPr="006D625C">
        <w:rPr>
          <w:rFonts w:ascii="Times New Roman" w:hAnsi="Times New Roman" w:cs="Times New Roman"/>
          <w:sz w:val="28"/>
          <w:szCs w:val="28"/>
        </w:rPr>
        <w:t xml:space="preserve">    </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w:t>
      </w:r>
      <w:r w:rsidRPr="006D625C">
        <w:rPr>
          <w:rFonts w:ascii="Times New Roman" w:hAnsi="Times New Roman" w:cs="Times New Roman"/>
          <w:b/>
          <w:sz w:val="28"/>
          <w:szCs w:val="28"/>
        </w:rPr>
        <w:t>Форма проведения учебных аудиторных занятий.</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Основной формой учебной и воспит</w:t>
      </w:r>
      <w:r w:rsidR="003D0E94" w:rsidRPr="006D625C">
        <w:rPr>
          <w:rFonts w:ascii="Times New Roman" w:hAnsi="Times New Roman" w:cs="Times New Roman"/>
          <w:sz w:val="28"/>
          <w:szCs w:val="28"/>
        </w:rPr>
        <w:t>ательной работы в классе баяна</w:t>
      </w:r>
      <w:r w:rsidRPr="006D625C">
        <w:rPr>
          <w:rFonts w:ascii="Times New Roman" w:hAnsi="Times New Roman" w:cs="Times New Roman"/>
          <w:sz w:val="28"/>
          <w:szCs w:val="28"/>
        </w:rPr>
        <w:t xml:space="preserve"> является урок, проводимый в форме и</w:t>
      </w:r>
      <w:r w:rsidR="003D0E94" w:rsidRPr="006D625C">
        <w:rPr>
          <w:rFonts w:ascii="Times New Roman" w:hAnsi="Times New Roman" w:cs="Times New Roman"/>
          <w:sz w:val="28"/>
          <w:szCs w:val="28"/>
        </w:rPr>
        <w:t xml:space="preserve">ндивидуального занятия преподавателя </w:t>
      </w:r>
      <w:r w:rsidRPr="006D625C">
        <w:rPr>
          <w:rFonts w:ascii="Times New Roman" w:hAnsi="Times New Roman" w:cs="Times New Roman"/>
          <w:sz w:val="28"/>
          <w:szCs w:val="28"/>
        </w:rPr>
        <w:t>с ученико</w:t>
      </w:r>
      <w:r w:rsidR="003D0E94" w:rsidRPr="006D625C">
        <w:rPr>
          <w:rFonts w:ascii="Times New Roman" w:hAnsi="Times New Roman" w:cs="Times New Roman"/>
          <w:sz w:val="28"/>
          <w:szCs w:val="28"/>
        </w:rPr>
        <w:t>м. Это дает возможность преподавателю</w:t>
      </w:r>
      <w:r w:rsidRPr="006D625C">
        <w:rPr>
          <w:rFonts w:ascii="Times New Roman" w:hAnsi="Times New Roman" w:cs="Times New Roman"/>
          <w:sz w:val="28"/>
          <w:szCs w:val="28"/>
        </w:rPr>
        <w:t xml:space="preserve"> эффективнее использовать учебное время и больше уделять внимания развитию навыков чтения нот с листа, транспонированию, подбору по слуху и ансамблевой игре, а также – расширению музыкального кругозора учащихся.</w:t>
      </w:r>
    </w:p>
    <w:p w:rsidR="0093674A" w:rsidRPr="006D625C" w:rsidRDefault="0093674A" w:rsidP="00130BA1">
      <w:pPr>
        <w:jc w:val="both"/>
        <w:rPr>
          <w:rFonts w:ascii="Times New Roman" w:hAnsi="Times New Roman" w:cs="Times New Roman"/>
          <w:b/>
          <w:sz w:val="28"/>
          <w:szCs w:val="28"/>
        </w:rPr>
      </w:pPr>
      <w:r w:rsidRPr="006D625C">
        <w:rPr>
          <w:rFonts w:ascii="Times New Roman" w:hAnsi="Times New Roman" w:cs="Times New Roman"/>
          <w:sz w:val="28"/>
          <w:szCs w:val="28"/>
        </w:rPr>
        <w:t xml:space="preserve">       </w:t>
      </w:r>
      <w:r w:rsidRPr="006D625C">
        <w:rPr>
          <w:rFonts w:ascii="Times New Roman" w:hAnsi="Times New Roman" w:cs="Times New Roman"/>
          <w:b/>
          <w:sz w:val="28"/>
          <w:szCs w:val="28"/>
        </w:rPr>
        <w:t>- Цель и задачи  программы «Музыкальный ин</w:t>
      </w:r>
      <w:r w:rsidR="003D0E94" w:rsidRPr="006D625C">
        <w:rPr>
          <w:rFonts w:ascii="Times New Roman" w:hAnsi="Times New Roman" w:cs="Times New Roman"/>
          <w:b/>
          <w:sz w:val="28"/>
          <w:szCs w:val="28"/>
        </w:rPr>
        <w:t>струмент баян»</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w:t>
      </w:r>
      <w:r w:rsidRPr="006D625C">
        <w:rPr>
          <w:rFonts w:ascii="Times New Roman" w:hAnsi="Times New Roman" w:cs="Times New Roman"/>
          <w:b/>
          <w:sz w:val="28"/>
          <w:szCs w:val="28"/>
        </w:rPr>
        <w:t xml:space="preserve">  Цель </w:t>
      </w:r>
      <w:r w:rsidRPr="006D625C">
        <w:rPr>
          <w:rFonts w:ascii="Times New Roman" w:hAnsi="Times New Roman" w:cs="Times New Roman"/>
          <w:sz w:val="28"/>
          <w:szCs w:val="28"/>
        </w:rPr>
        <w:t>данной программы - обучение учащихся ДШИ иг</w:t>
      </w:r>
      <w:r w:rsidR="003D0E94" w:rsidRPr="006D625C">
        <w:rPr>
          <w:rFonts w:ascii="Times New Roman" w:hAnsi="Times New Roman" w:cs="Times New Roman"/>
          <w:sz w:val="28"/>
          <w:szCs w:val="28"/>
        </w:rPr>
        <w:t>ре на баяне</w:t>
      </w:r>
      <w:r w:rsidRPr="006D625C">
        <w:rPr>
          <w:rFonts w:ascii="Times New Roman" w:hAnsi="Times New Roman" w:cs="Times New Roman"/>
          <w:sz w:val="28"/>
          <w:szCs w:val="28"/>
        </w:rPr>
        <w:t xml:space="preserve">, воспитание высокой нравственности, духовности эстетического вкуса на основе традиций национальной культуры, русского </w:t>
      </w:r>
      <w:r w:rsidRPr="006D625C">
        <w:rPr>
          <w:rFonts w:ascii="Times New Roman" w:hAnsi="Times New Roman" w:cs="Times New Roman"/>
          <w:b/>
          <w:sz w:val="28"/>
          <w:szCs w:val="28"/>
        </w:rPr>
        <w:t xml:space="preserve"> </w:t>
      </w:r>
      <w:r w:rsidRPr="006D625C">
        <w:rPr>
          <w:rFonts w:ascii="Times New Roman" w:hAnsi="Times New Roman" w:cs="Times New Roman"/>
          <w:sz w:val="28"/>
          <w:szCs w:val="28"/>
        </w:rPr>
        <w:t>фольклора.</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b/>
          <w:sz w:val="28"/>
          <w:szCs w:val="28"/>
        </w:rPr>
        <w:t>Основные задачи программы:</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Осваивать учащимися</w:t>
      </w:r>
      <w:r w:rsidR="003D0E94" w:rsidRPr="006D625C">
        <w:rPr>
          <w:rFonts w:ascii="Times New Roman" w:hAnsi="Times New Roman" w:cs="Times New Roman"/>
          <w:sz w:val="28"/>
          <w:szCs w:val="28"/>
        </w:rPr>
        <w:t xml:space="preserve"> ДШИ баян</w:t>
      </w:r>
      <w:r w:rsidRPr="006D625C">
        <w:rPr>
          <w:rFonts w:ascii="Times New Roman" w:hAnsi="Times New Roman" w:cs="Times New Roman"/>
          <w:sz w:val="28"/>
          <w:szCs w:val="28"/>
        </w:rPr>
        <w:t xml:space="preserve"> на профессиональном уровне, под руководс</w:t>
      </w:r>
      <w:r w:rsidR="003D0E94" w:rsidRPr="006D625C">
        <w:rPr>
          <w:rFonts w:ascii="Times New Roman" w:hAnsi="Times New Roman" w:cs="Times New Roman"/>
          <w:sz w:val="28"/>
          <w:szCs w:val="28"/>
        </w:rPr>
        <w:t>твом квалифицированных преподавателей</w:t>
      </w:r>
      <w:r w:rsidRPr="006D625C">
        <w:rPr>
          <w:rFonts w:ascii="Times New Roman" w:hAnsi="Times New Roman" w:cs="Times New Roman"/>
          <w:sz w:val="28"/>
          <w:szCs w:val="28"/>
        </w:rPr>
        <w:t>;</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Привить практические навыки  и умения, необходимые для участия в самодеятельности;</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Дать учащимся музыкальную подготовку соответствующего уровня, чтобы желающие могли продолжит</w:t>
      </w:r>
      <w:r w:rsidR="003D0E94" w:rsidRPr="006D625C">
        <w:rPr>
          <w:rFonts w:ascii="Times New Roman" w:hAnsi="Times New Roman" w:cs="Times New Roman"/>
          <w:sz w:val="28"/>
          <w:szCs w:val="28"/>
        </w:rPr>
        <w:t xml:space="preserve">ь музыкальное образование </w:t>
      </w:r>
      <w:r w:rsidRPr="006D625C">
        <w:rPr>
          <w:rFonts w:ascii="Times New Roman" w:hAnsi="Times New Roman" w:cs="Times New Roman"/>
          <w:sz w:val="28"/>
          <w:szCs w:val="28"/>
        </w:rPr>
        <w:t xml:space="preserve"> в средних и высших му</w:t>
      </w:r>
      <w:r w:rsidR="006D5F60" w:rsidRPr="006D625C">
        <w:rPr>
          <w:rFonts w:ascii="Times New Roman" w:hAnsi="Times New Roman" w:cs="Times New Roman"/>
          <w:sz w:val="28"/>
          <w:szCs w:val="28"/>
        </w:rPr>
        <w:t xml:space="preserve">зыкальных учреждениях. </w:t>
      </w:r>
      <w:r w:rsidRPr="006D625C">
        <w:rPr>
          <w:rFonts w:ascii="Times New Roman" w:hAnsi="Times New Roman" w:cs="Times New Roman"/>
          <w:sz w:val="28"/>
          <w:szCs w:val="28"/>
        </w:rPr>
        <w:t xml:space="preserve"> </w:t>
      </w:r>
    </w:p>
    <w:p w:rsidR="0093674A" w:rsidRPr="006D625C" w:rsidRDefault="0093674A" w:rsidP="00130BA1">
      <w:pPr>
        <w:jc w:val="both"/>
        <w:rPr>
          <w:rFonts w:ascii="Times New Roman" w:hAnsi="Times New Roman" w:cs="Times New Roman"/>
          <w:b/>
          <w:sz w:val="28"/>
          <w:szCs w:val="28"/>
        </w:rPr>
      </w:pPr>
      <w:r w:rsidRPr="006D625C">
        <w:rPr>
          <w:rFonts w:ascii="Times New Roman" w:hAnsi="Times New Roman" w:cs="Times New Roman"/>
          <w:b/>
          <w:sz w:val="28"/>
          <w:szCs w:val="28"/>
        </w:rPr>
        <w:t xml:space="preserve">-Методы </w:t>
      </w:r>
      <w:proofErr w:type="gramStart"/>
      <w:r w:rsidRPr="006D625C">
        <w:rPr>
          <w:rFonts w:ascii="Times New Roman" w:hAnsi="Times New Roman" w:cs="Times New Roman"/>
          <w:b/>
          <w:sz w:val="28"/>
          <w:szCs w:val="28"/>
        </w:rPr>
        <w:t>обучения  по программе</w:t>
      </w:r>
      <w:proofErr w:type="gramEnd"/>
      <w:r w:rsidRPr="006D625C">
        <w:rPr>
          <w:rFonts w:ascii="Times New Roman" w:hAnsi="Times New Roman" w:cs="Times New Roman"/>
          <w:b/>
          <w:sz w:val="28"/>
          <w:szCs w:val="28"/>
        </w:rPr>
        <w:t>.</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Для достижения поставленной цели и решении задач предмета «Музыка</w:t>
      </w:r>
      <w:r w:rsidR="006D5F60" w:rsidRPr="006D625C">
        <w:rPr>
          <w:rFonts w:ascii="Times New Roman" w:hAnsi="Times New Roman" w:cs="Times New Roman"/>
          <w:sz w:val="28"/>
          <w:szCs w:val="28"/>
        </w:rPr>
        <w:t>льный инструмент баян</w:t>
      </w:r>
      <w:r w:rsidRPr="006D625C">
        <w:rPr>
          <w:rFonts w:ascii="Times New Roman" w:hAnsi="Times New Roman" w:cs="Times New Roman"/>
          <w:sz w:val="28"/>
          <w:szCs w:val="28"/>
        </w:rPr>
        <w:t>»  используются следующие методы обучения:</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1.</w:t>
      </w:r>
      <w:proofErr w:type="gramStart"/>
      <w:r w:rsidRPr="006D625C">
        <w:rPr>
          <w:rFonts w:ascii="Times New Roman" w:hAnsi="Times New Roman" w:cs="Times New Roman"/>
          <w:sz w:val="28"/>
          <w:szCs w:val="28"/>
        </w:rPr>
        <w:t>Словесный</w:t>
      </w:r>
      <w:proofErr w:type="gramEnd"/>
      <w:r w:rsidRPr="006D625C">
        <w:rPr>
          <w:rFonts w:ascii="Times New Roman" w:hAnsi="Times New Roman" w:cs="Times New Roman"/>
          <w:sz w:val="28"/>
          <w:szCs w:val="28"/>
        </w:rPr>
        <w:t xml:space="preserve">  (объяснение, беседа);</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2.Наглядный  (наблюдение, демонстрация, видео показ);</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3.Слуховой (аудио прослушивание);</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lastRenderedPageBreak/>
        <w:t>4.Практический (упражнения воспроизводящие и творческие).</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Планирование репертуара вести по двум разделам: разучивание по нотам и подбор по слуху.</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В работе с учащимися использовать наиболее эффективные методы:</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1. проблемный - педагог ставит задачу, направляет внимание ученика на самостоятельное ее решение;</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2. метод тренировки – преодоление технически трудных мест на уроке и показ, как заниматься при выполнении домашнего задания.</w:t>
      </w:r>
    </w:p>
    <w:p w:rsidR="0093674A" w:rsidRPr="006D625C" w:rsidRDefault="0093674A" w:rsidP="0093674A">
      <w:pPr>
        <w:rPr>
          <w:rFonts w:ascii="Times New Roman" w:hAnsi="Times New Roman" w:cs="Times New Roman"/>
          <w:sz w:val="28"/>
          <w:szCs w:val="28"/>
        </w:rPr>
      </w:pPr>
    </w:p>
    <w:p w:rsidR="0093674A" w:rsidRPr="006D625C" w:rsidRDefault="0093674A" w:rsidP="0093674A">
      <w:pPr>
        <w:rPr>
          <w:rFonts w:ascii="Times New Roman" w:hAnsi="Times New Roman" w:cs="Times New Roman"/>
          <w:sz w:val="36"/>
          <w:szCs w:val="36"/>
        </w:rPr>
      </w:pPr>
      <w:r w:rsidRPr="006D625C">
        <w:rPr>
          <w:rFonts w:ascii="Times New Roman" w:hAnsi="Times New Roman" w:cs="Times New Roman"/>
          <w:sz w:val="28"/>
          <w:szCs w:val="28"/>
        </w:rPr>
        <w:t xml:space="preserve">2. </w:t>
      </w:r>
      <w:r w:rsidRPr="006D625C">
        <w:rPr>
          <w:rFonts w:ascii="Times New Roman" w:hAnsi="Times New Roman" w:cs="Times New Roman"/>
          <w:sz w:val="36"/>
          <w:szCs w:val="36"/>
        </w:rPr>
        <w:t>Содержание учебного предмета.</w:t>
      </w:r>
    </w:p>
    <w:p w:rsidR="0093674A" w:rsidRPr="006D625C" w:rsidRDefault="0093674A" w:rsidP="0093674A">
      <w:pPr>
        <w:rPr>
          <w:rFonts w:ascii="Times New Roman" w:hAnsi="Times New Roman" w:cs="Times New Roman"/>
          <w:b/>
          <w:sz w:val="28"/>
          <w:szCs w:val="28"/>
        </w:rPr>
      </w:pPr>
      <w:r w:rsidRPr="006D625C">
        <w:rPr>
          <w:rFonts w:ascii="Times New Roman" w:hAnsi="Times New Roman" w:cs="Times New Roman"/>
          <w:b/>
          <w:sz w:val="28"/>
          <w:szCs w:val="28"/>
        </w:rPr>
        <w:t>- Этапы обучения.</w:t>
      </w:r>
    </w:p>
    <w:p w:rsidR="0093674A" w:rsidRPr="006D625C" w:rsidRDefault="0093674A" w:rsidP="0093674A">
      <w:pPr>
        <w:rPr>
          <w:rFonts w:ascii="Times New Roman" w:hAnsi="Times New Roman" w:cs="Times New Roman"/>
          <w:sz w:val="28"/>
          <w:szCs w:val="28"/>
        </w:rPr>
      </w:pPr>
      <w:r w:rsidRPr="006D625C">
        <w:rPr>
          <w:rFonts w:ascii="Times New Roman" w:hAnsi="Times New Roman" w:cs="Times New Roman"/>
          <w:sz w:val="28"/>
          <w:szCs w:val="28"/>
        </w:rPr>
        <w:t xml:space="preserve">                                                                                                         Таблица 2.</w:t>
      </w:r>
    </w:p>
    <w:tbl>
      <w:tblPr>
        <w:tblStyle w:val="af5"/>
        <w:tblW w:w="0" w:type="auto"/>
        <w:tblLook w:val="04A0" w:firstRow="1" w:lastRow="0" w:firstColumn="1" w:lastColumn="0" w:noHBand="0" w:noVBand="1"/>
      </w:tblPr>
      <w:tblGrid>
        <w:gridCol w:w="2296"/>
        <w:gridCol w:w="2250"/>
        <w:gridCol w:w="2288"/>
        <w:gridCol w:w="9"/>
        <w:gridCol w:w="2728"/>
      </w:tblGrid>
      <w:tr w:rsidR="0093674A" w:rsidRPr="006D625C" w:rsidTr="00095444">
        <w:tc>
          <w:tcPr>
            <w:tcW w:w="2394"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Этапы обучения</w:t>
            </w:r>
          </w:p>
        </w:tc>
        <w:tc>
          <w:tcPr>
            <w:tcW w:w="2395"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Возраст</w:t>
            </w:r>
          </w:p>
        </w:tc>
        <w:tc>
          <w:tcPr>
            <w:tcW w:w="2391" w:type="dxa"/>
            <w:gridSpan w:val="2"/>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Сроки реализации</w:t>
            </w:r>
          </w:p>
        </w:tc>
        <w:tc>
          <w:tcPr>
            <w:tcW w:w="2391"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Задачи</w:t>
            </w:r>
          </w:p>
        </w:tc>
      </w:tr>
      <w:tr w:rsidR="0093674A" w:rsidRPr="006D625C" w:rsidTr="00095444">
        <w:tc>
          <w:tcPr>
            <w:tcW w:w="2394" w:type="dxa"/>
          </w:tcPr>
          <w:p w:rsidR="0093674A" w:rsidRPr="006D625C" w:rsidRDefault="0093674A" w:rsidP="00095444">
            <w:pPr>
              <w:rPr>
                <w:rFonts w:ascii="Times New Roman" w:hAnsi="Times New Roman" w:cs="Times New Roman"/>
                <w:sz w:val="28"/>
                <w:szCs w:val="28"/>
              </w:rPr>
            </w:pPr>
            <w:proofErr w:type="gramStart"/>
            <w:r w:rsidRPr="006D625C">
              <w:rPr>
                <w:rFonts w:ascii="Times New Roman" w:hAnsi="Times New Roman" w:cs="Times New Roman"/>
                <w:sz w:val="28"/>
                <w:szCs w:val="28"/>
              </w:rPr>
              <w:t>Начальный</w:t>
            </w:r>
            <w:proofErr w:type="gramEnd"/>
            <w:r w:rsidRPr="006D625C">
              <w:rPr>
                <w:rFonts w:ascii="Times New Roman" w:hAnsi="Times New Roman" w:cs="Times New Roman"/>
                <w:sz w:val="28"/>
                <w:szCs w:val="28"/>
              </w:rPr>
              <w:t xml:space="preserve">                 (1-2 классы)</w:t>
            </w:r>
          </w:p>
        </w:tc>
        <w:tc>
          <w:tcPr>
            <w:tcW w:w="2395"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7 – 10 лет</w:t>
            </w:r>
          </w:p>
        </w:tc>
        <w:tc>
          <w:tcPr>
            <w:tcW w:w="2391" w:type="dxa"/>
            <w:gridSpan w:val="2"/>
          </w:tcPr>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2года         </w:t>
            </w:r>
          </w:p>
        </w:tc>
        <w:tc>
          <w:tcPr>
            <w:tcW w:w="2391"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Знакомство с инструментом, посадка, постановка рук,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игра по слуху, чтение с листа, технические упражнения.</w:t>
            </w:r>
          </w:p>
          <w:p w:rsidR="0093674A" w:rsidRPr="006D625C" w:rsidRDefault="0093674A" w:rsidP="00095444">
            <w:pPr>
              <w:rPr>
                <w:rFonts w:ascii="Times New Roman" w:hAnsi="Times New Roman" w:cs="Times New Roman"/>
                <w:sz w:val="28"/>
                <w:szCs w:val="28"/>
              </w:rPr>
            </w:pPr>
          </w:p>
        </w:tc>
      </w:tr>
      <w:tr w:rsidR="0093674A" w:rsidRPr="006D625C" w:rsidTr="00095444">
        <w:tc>
          <w:tcPr>
            <w:tcW w:w="2394" w:type="dxa"/>
            <w:tcBorders>
              <w:right w:val="single" w:sz="4" w:space="0" w:color="auto"/>
            </w:tcBorders>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Средний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(3 – 5 классы)</w:t>
            </w:r>
          </w:p>
        </w:tc>
        <w:tc>
          <w:tcPr>
            <w:tcW w:w="2395" w:type="dxa"/>
            <w:tcBorders>
              <w:left w:val="single" w:sz="4" w:space="0" w:color="auto"/>
              <w:right w:val="single" w:sz="4" w:space="0" w:color="auto"/>
            </w:tcBorders>
          </w:tcPr>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11 – 13 лет</w:t>
            </w:r>
          </w:p>
        </w:tc>
        <w:tc>
          <w:tcPr>
            <w:tcW w:w="2391" w:type="dxa"/>
            <w:gridSpan w:val="2"/>
            <w:tcBorders>
              <w:left w:val="single" w:sz="4" w:space="0" w:color="auto"/>
            </w:tcBorders>
          </w:tcPr>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3 года</w:t>
            </w:r>
          </w:p>
        </w:tc>
        <w:tc>
          <w:tcPr>
            <w:tcW w:w="2391"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Развитие полученных на начальном этапе умений, навыков и знаний. Навыки самостоятельной работы по чтению нот с листа, гаммы, арпеджио, технические упражнения. </w:t>
            </w:r>
          </w:p>
        </w:tc>
      </w:tr>
      <w:tr w:rsidR="0093674A" w:rsidRPr="006D625C" w:rsidTr="00095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6"/>
        </w:trPr>
        <w:tc>
          <w:tcPr>
            <w:tcW w:w="2394" w:type="dxa"/>
            <w:tcBorders>
              <w:bottom w:val="single" w:sz="4" w:space="0" w:color="auto"/>
            </w:tcBorders>
          </w:tcPr>
          <w:p w:rsidR="0093674A" w:rsidRPr="006D625C" w:rsidRDefault="0093674A" w:rsidP="00095444">
            <w:pPr>
              <w:ind w:left="108"/>
              <w:rPr>
                <w:rFonts w:ascii="Times New Roman" w:hAnsi="Times New Roman" w:cs="Times New Roman"/>
                <w:sz w:val="28"/>
                <w:szCs w:val="28"/>
              </w:rPr>
            </w:pPr>
            <w:r w:rsidRPr="006D625C">
              <w:rPr>
                <w:rFonts w:ascii="Times New Roman" w:hAnsi="Times New Roman" w:cs="Times New Roman"/>
                <w:sz w:val="28"/>
                <w:szCs w:val="28"/>
              </w:rPr>
              <w:t xml:space="preserve">Старший </w:t>
            </w:r>
          </w:p>
          <w:p w:rsidR="0093674A" w:rsidRPr="006D625C" w:rsidRDefault="0093674A" w:rsidP="00095444">
            <w:pPr>
              <w:ind w:left="108"/>
              <w:rPr>
                <w:rFonts w:ascii="Times New Roman" w:hAnsi="Times New Roman" w:cs="Times New Roman"/>
                <w:sz w:val="28"/>
                <w:szCs w:val="28"/>
              </w:rPr>
            </w:pPr>
            <w:r w:rsidRPr="006D625C">
              <w:rPr>
                <w:rFonts w:ascii="Times New Roman" w:hAnsi="Times New Roman" w:cs="Times New Roman"/>
                <w:sz w:val="28"/>
                <w:szCs w:val="28"/>
              </w:rPr>
              <w:t xml:space="preserve">  (6 – 9 классы)</w:t>
            </w:r>
          </w:p>
        </w:tc>
        <w:tc>
          <w:tcPr>
            <w:tcW w:w="2395" w:type="dxa"/>
            <w:tcBorders>
              <w:bottom w:val="single" w:sz="4" w:space="0" w:color="auto"/>
            </w:tcBorders>
          </w:tcPr>
          <w:p w:rsidR="0093674A" w:rsidRPr="006D625C" w:rsidRDefault="0093674A" w:rsidP="00095444">
            <w:pPr>
              <w:ind w:left="108"/>
              <w:rPr>
                <w:rFonts w:ascii="Times New Roman" w:hAnsi="Times New Roman" w:cs="Times New Roman"/>
                <w:sz w:val="28"/>
                <w:szCs w:val="28"/>
              </w:rPr>
            </w:pPr>
          </w:p>
          <w:p w:rsidR="0093674A" w:rsidRPr="006D625C" w:rsidRDefault="0093674A" w:rsidP="00095444">
            <w:pPr>
              <w:ind w:left="108"/>
              <w:rPr>
                <w:rFonts w:ascii="Times New Roman" w:hAnsi="Times New Roman" w:cs="Times New Roman"/>
                <w:sz w:val="28"/>
                <w:szCs w:val="28"/>
              </w:rPr>
            </w:pPr>
            <w:r w:rsidRPr="006D625C">
              <w:rPr>
                <w:rFonts w:ascii="Times New Roman" w:hAnsi="Times New Roman" w:cs="Times New Roman"/>
                <w:sz w:val="28"/>
                <w:szCs w:val="28"/>
              </w:rPr>
              <w:t xml:space="preserve">       14 – 17 лет</w:t>
            </w:r>
          </w:p>
        </w:tc>
        <w:tc>
          <w:tcPr>
            <w:tcW w:w="2383" w:type="dxa"/>
            <w:tcBorders>
              <w:bottom w:val="single" w:sz="4" w:space="0" w:color="auto"/>
            </w:tcBorders>
          </w:tcPr>
          <w:p w:rsidR="0093674A" w:rsidRPr="006D625C" w:rsidRDefault="0093674A" w:rsidP="00095444">
            <w:pPr>
              <w:ind w:left="108"/>
              <w:rPr>
                <w:rFonts w:ascii="Times New Roman" w:hAnsi="Times New Roman" w:cs="Times New Roman"/>
                <w:sz w:val="28"/>
                <w:szCs w:val="28"/>
              </w:rPr>
            </w:pPr>
          </w:p>
          <w:p w:rsidR="0093674A" w:rsidRPr="006D625C" w:rsidRDefault="0093674A" w:rsidP="00095444">
            <w:pPr>
              <w:ind w:left="108"/>
              <w:rPr>
                <w:rFonts w:ascii="Times New Roman" w:hAnsi="Times New Roman" w:cs="Times New Roman"/>
                <w:sz w:val="28"/>
                <w:szCs w:val="28"/>
              </w:rPr>
            </w:pPr>
            <w:r w:rsidRPr="006D625C">
              <w:rPr>
                <w:rFonts w:ascii="Times New Roman" w:hAnsi="Times New Roman" w:cs="Times New Roman"/>
                <w:sz w:val="28"/>
                <w:szCs w:val="28"/>
              </w:rPr>
              <w:t xml:space="preserve">         3 (+ 1) года</w:t>
            </w:r>
          </w:p>
        </w:tc>
        <w:tc>
          <w:tcPr>
            <w:tcW w:w="2399" w:type="dxa"/>
            <w:gridSpan w:val="2"/>
            <w:tcBorders>
              <w:bottom w:val="single" w:sz="4" w:space="0" w:color="auto"/>
            </w:tcBorders>
          </w:tcPr>
          <w:p w:rsidR="0093674A" w:rsidRPr="006D625C" w:rsidRDefault="0093674A" w:rsidP="00095444">
            <w:pPr>
              <w:ind w:left="108"/>
              <w:rPr>
                <w:rFonts w:ascii="Times New Roman" w:hAnsi="Times New Roman" w:cs="Times New Roman"/>
                <w:sz w:val="28"/>
                <w:szCs w:val="28"/>
              </w:rPr>
            </w:pPr>
            <w:r w:rsidRPr="006D625C">
              <w:rPr>
                <w:rFonts w:ascii="Times New Roman" w:hAnsi="Times New Roman" w:cs="Times New Roman"/>
                <w:sz w:val="28"/>
                <w:szCs w:val="28"/>
              </w:rPr>
              <w:t xml:space="preserve">Совершенствование полученных знаний, умений и </w:t>
            </w:r>
            <w:r w:rsidRPr="006D625C">
              <w:rPr>
                <w:rFonts w:ascii="Times New Roman" w:hAnsi="Times New Roman" w:cs="Times New Roman"/>
                <w:sz w:val="28"/>
                <w:szCs w:val="28"/>
              </w:rPr>
              <w:lastRenderedPageBreak/>
              <w:t>навыков. Элементы импровизации и вариативного исполнения произведений народного плана, классические произведения, этюды, оригинальные пьесы, гаммы, арпеджио, технические упражнени</w:t>
            </w:r>
            <w:proofErr w:type="gramStart"/>
            <w:r w:rsidRPr="006D625C">
              <w:rPr>
                <w:rFonts w:ascii="Times New Roman" w:hAnsi="Times New Roman" w:cs="Times New Roman"/>
                <w:sz w:val="28"/>
                <w:szCs w:val="28"/>
              </w:rPr>
              <w:t>я(</w:t>
            </w:r>
            <w:proofErr w:type="gramEnd"/>
            <w:r w:rsidRPr="006D625C">
              <w:rPr>
                <w:rFonts w:ascii="Times New Roman" w:hAnsi="Times New Roman" w:cs="Times New Roman"/>
                <w:sz w:val="28"/>
                <w:szCs w:val="28"/>
              </w:rPr>
              <w:t>игра терциями, секстами, октавами, аккордами и т.д.)</w:t>
            </w:r>
          </w:p>
        </w:tc>
      </w:tr>
    </w:tbl>
    <w:p w:rsidR="006D5F60" w:rsidRPr="006D625C" w:rsidRDefault="006D5F60" w:rsidP="0093674A">
      <w:pPr>
        <w:rPr>
          <w:rFonts w:ascii="Times New Roman" w:hAnsi="Times New Roman" w:cs="Times New Roman"/>
          <w:sz w:val="28"/>
          <w:szCs w:val="28"/>
        </w:rPr>
      </w:pPr>
    </w:p>
    <w:p w:rsidR="0093674A" w:rsidRPr="006D625C" w:rsidRDefault="0093674A" w:rsidP="0093674A">
      <w:pPr>
        <w:rPr>
          <w:rFonts w:ascii="Times New Roman" w:hAnsi="Times New Roman" w:cs="Times New Roman"/>
          <w:sz w:val="28"/>
          <w:szCs w:val="28"/>
        </w:rPr>
      </w:pPr>
      <w:r w:rsidRPr="006D625C">
        <w:rPr>
          <w:rFonts w:ascii="Times New Roman" w:hAnsi="Times New Roman" w:cs="Times New Roman"/>
          <w:sz w:val="28"/>
          <w:szCs w:val="28"/>
        </w:rPr>
        <w:t xml:space="preserve">- </w:t>
      </w:r>
      <w:r w:rsidRPr="006D625C">
        <w:rPr>
          <w:rFonts w:ascii="Times New Roman" w:hAnsi="Times New Roman" w:cs="Times New Roman"/>
          <w:b/>
          <w:sz w:val="28"/>
          <w:szCs w:val="28"/>
        </w:rPr>
        <w:t xml:space="preserve"> </w:t>
      </w:r>
      <w:proofErr w:type="spellStart"/>
      <w:r w:rsidRPr="006D625C">
        <w:rPr>
          <w:rFonts w:ascii="Times New Roman" w:hAnsi="Times New Roman" w:cs="Times New Roman"/>
          <w:b/>
          <w:sz w:val="28"/>
          <w:szCs w:val="28"/>
        </w:rPr>
        <w:t>учебно</w:t>
      </w:r>
      <w:proofErr w:type="spellEnd"/>
      <w:r w:rsidRPr="006D625C">
        <w:rPr>
          <w:rFonts w:ascii="Times New Roman" w:hAnsi="Times New Roman" w:cs="Times New Roman"/>
          <w:b/>
          <w:sz w:val="28"/>
          <w:szCs w:val="28"/>
        </w:rPr>
        <w:t xml:space="preserve"> -  тематический план по годам обучения.</w:t>
      </w:r>
      <w:r w:rsidRPr="006D625C">
        <w:rPr>
          <w:rFonts w:ascii="Times New Roman" w:hAnsi="Times New Roman" w:cs="Times New Roman"/>
          <w:sz w:val="28"/>
          <w:szCs w:val="28"/>
        </w:rPr>
        <w:t xml:space="preserve"> </w:t>
      </w:r>
    </w:p>
    <w:p w:rsidR="0093674A" w:rsidRPr="006D625C" w:rsidRDefault="0093674A" w:rsidP="0093674A">
      <w:pPr>
        <w:rPr>
          <w:rFonts w:ascii="Times New Roman" w:hAnsi="Times New Roman" w:cs="Times New Roman"/>
          <w:sz w:val="28"/>
          <w:szCs w:val="28"/>
        </w:rPr>
      </w:pPr>
      <w:r w:rsidRPr="006D625C">
        <w:rPr>
          <w:rFonts w:ascii="Times New Roman" w:hAnsi="Times New Roman" w:cs="Times New Roman"/>
          <w:sz w:val="28"/>
          <w:szCs w:val="28"/>
        </w:rPr>
        <w:t xml:space="preserve">                                                                                                       Таблица 3.</w:t>
      </w:r>
    </w:p>
    <w:tbl>
      <w:tblPr>
        <w:tblStyle w:val="af5"/>
        <w:tblW w:w="0" w:type="auto"/>
        <w:tblLook w:val="04A0" w:firstRow="1" w:lastRow="0" w:firstColumn="1" w:lastColumn="0" w:noHBand="0" w:noVBand="1"/>
      </w:tblPr>
      <w:tblGrid>
        <w:gridCol w:w="959"/>
        <w:gridCol w:w="5386"/>
        <w:gridCol w:w="2552"/>
      </w:tblGrid>
      <w:tr w:rsidR="0093674A" w:rsidRPr="006D625C" w:rsidTr="00095444">
        <w:trPr>
          <w:trHeight w:val="1130"/>
        </w:trPr>
        <w:tc>
          <w:tcPr>
            <w:tcW w:w="959"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Класс</w:t>
            </w:r>
          </w:p>
        </w:tc>
        <w:tc>
          <w:tcPr>
            <w:tcW w:w="5386"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Учебная работа</w:t>
            </w:r>
          </w:p>
        </w:tc>
        <w:tc>
          <w:tcPr>
            <w:tcW w:w="2552"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Количество часов</w:t>
            </w:r>
          </w:p>
        </w:tc>
      </w:tr>
      <w:tr w:rsidR="0093674A" w:rsidRPr="006D625C" w:rsidTr="00095444">
        <w:tc>
          <w:tcPr>
            <w:tcW w:w="959"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1</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класс</w:t>
            </w:r>
          </w:p>
        </w:tc>
        <w:tc>
          <w:tcPr>
            <w:tcW w:w="5386"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1.Вводные уроки. Истори</w:t>
            </w:r>
            <w:r w:rsidR="006D5F60" w:rsidRPr="006D625C">
              <w:rPr>
                <w:rFonts w:ascii="Times New Roman" w:hAnsi="Times New Roman" w:cs="Times New Roman"/>
                <w:sz w:val="28"/>
                <w:szCs w:val="28"/>
              </w:rPr>
              <w:t>я создания, совершенствования</w:t>
            </w:r>
            <w:proofErr w:type="gramStart"/>
            <w:r w:rsidR="006D5F60" w:rsidRPr="006D625C">
              <w:rPr>
                <w:rFonts w:ascii="Times New Roman" w:hAnsi="Times New Roman" w:cs="Times New Roman"/>
                <w:sz w:val="28"/>
                <w:szCs w:val="28"/>
              </w:rPr>
              <w:t xml:space="preserve"> .</w:t>
            </w:r>
            <w:proofErr w:type="gramEnd"/>
            <w:r w:rsidRPr="006D625C">
              <w:rPr>
                <w:rFonts w:ascii="Times New Roman" w:hAnsi="Times New Roman" w:cs="Times New Roman"/>
                <w:sz w:val="28"/>
                <w:szCs w:val="28"/>
              </w:rPr>
              <w:t xml:space="preserve"> Показ с рук.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2.Посадка учащегося. Положение инструмента во                                                          время игры. Показ с рук.</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3. Постановка правой руки. Постановка левой руки. Упражнения по развитию моторики пальцев рук и снятию зажатости кистей рук, предплечий и плеча.</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Показ с рук и подбор по слуху. Техника владения мехом.</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Ритмические упражнения. Гамма до мажор в одну октаву (легато и стаккато) Чтение с листа несложных народных мелодий правой рукой.</w:t>
            </w:r>
          </w:p>
        </w:tc>
        <w:tc>
          <w:tcPr>
            <w:tcW w:w="2552" w:type="dxa"/>
          </w:tcPr>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2 часа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2 часа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28 часов</w:t>
            </w:r>
          </w:p>
        </w:tc>
      </w:tr>
      <w:tr w:rsidR="0093674A" w:rsidRPr="006D625C" w:rsidTr="00095444">
        <w:tc>
          <w:tcPr>
            <w:tcW w:w="959"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2</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класс</w:t>
            </w:r>
          </w:p>
        </w:tc>
        <w:tc>
          <w:tcPr>
            <w:tcW w:w="5386"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1.Развитие музыкальных способностей с помощью заданий на развитие моторики кистей и пальцев рук, слухового анализа, подбора по слуху, чтения нот с листа, игра </w:t>
            </w:r>
            <w:r w:rsidRPr="006D625C">
              <w:rPr>
                <w:rFonts w:ascii="Times New Roman" w:hAnsi="Times New Roman" w:cs="Times New Roman"/>
                <w:sz w:val="28"/>
                <w:szCs w:val="28"/>
              </w:rPr>
              <w:lastRenderedPageBreak/>
              <w:t xml:space="preserve">отдельно правой, потом левой рукой. Гамма до мажор в 1 октаву (комбинированными штрихами, пунктирный ритм), разучивание несложных пьес и русских народных мелодий, песен отдельно каждой рукой.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2.Игра мелодий и несложных произведений в ансамбле с педагогом. Короткие арпеджио от ноты до.</w:t>
            </w:r>
          </w:p>
        </w:tc>
        <w:tc>
          <w:tcPr>
            <w:tcW w:w="2552" w:type="dxa"/>
          </w:tcPr>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28 часов</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5 часов</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w:t>
            </w:r>
          </w:p>
        </w:tc>
      </w:tr>
      <w:tr w:rsidR="0093674A" w:rsidRPr="006D625C" w:rsidTr="00095444">
        <w:tc>
          <w:tcPr>
            <w:tcW w:w="959"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lastRenderedPageBreak/>
              <w:t xml:space="preserve">    3</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класс</w:t>
            </w:r>
          </w:p>
        </w:tc>
        <w:tc>
          <w:tcPr>
            <w:tcW w:w="5386"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1. Совершенствование навыков игры, полученных на первом  этапе обучения. Развитие техники владения мехом.</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2.Подбор  простых пьес и народных мелодий по слуху правой рукой в тональности до мажор. Подбор аккомпанемента к этим пьесам и мелодиям.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3.Разучивание разнохарактерных пьес по нотам, в том числе одной пьесы концертного плана.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Гамма ля минор правой рукой в 1 октаву (легато,  стаккато), арпеджио от нот «до» и «ля» короткие и длинные. Тонические трезвучия аккордами правой рукой.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Чтение с листа и игра двумя руками.</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4. Игра поочередно мелодии и аккомпанемента в ансамбле с педагогом и другими учениками. </w:t>
            </w:r>
          </w:p>
        </w:tc>
        <w:tc>
          <w:tcPr>
            <w:tcW w:w="2552"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В течение  всего учебного года.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7 часов</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20 часов</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6 часов</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tc>
      </w:tr>
      <w:tr w:rsidR="0093674A" w:rsidRPr="006D625C" w:rsidTr="00095444">
        <w:tc>
          <w:tcPr>
            <w:tcW w:w="959"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4</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класс</w:t>
            </w:r>
          </w:p>
        </w:tc>
        <w:tc>
          <w:tcPr>
            <w:tcW w:w="5386"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1. Совершенствование навыков игры, полученных  в прошлом учебном году.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2.Разучивание разнохарактерных пьес по нотам, несложных обработок русских народных песен и мелодий.</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3.Подбор по слуху и игра двумя руками несложных пьес и мелодий.</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Чтение с листа и игра двумя руками пьес и народных мелодий.</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Гаммы  до мажор и ля минор в 1 октаву, в темпе</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стаккато, легато, пунктирный ритм, комбинированные штрихи).</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4. Игра пьес и несложных обработок народных песен в ансамбле с педагогом и сверстниками.</w:t>
            </w:r>
          </w:p>
          <w:p w:rsidR="0093674A" w:rsidRPr="006D625C" w:rsidRDefault="0093674A" w:rsidP="00095444">
            <w:pPr>
              <w:rPr>
                <w:rFonts w:ascii="Times New Roman" w:hAnsi="Times New Roman" w:cs="Times New Roman"/>
                <w:sz w:val="28"/>
                <w:szCs w:val="28"/>
              </w:rPr>
            </w:pPr>
          </w:p>
        </w:tc>
        <w:tc>
          <w:tcPr>
            <w:tcW w:w="2552"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В течение всего учебного года.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18 часов</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10 часов</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5 часов </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tc>
      </w:tr>
      <w:tr w:rsidR="0093674A" w:rsidRPr="006D625C" w:rsidTr="00095444">
        <w:tc>
          <w:tcPr>
            <w:tcW w:w="959"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lastRenderedPageBreak/>
              <w:t xml:space="preserve">   5</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класс</w:t>
            </w:r>
          </w:p>
        </w:tc>
        <w:tc>
          <w:tcPr>
            <w:tcW w:w="5386"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1.Совершенствование знаний, умений и навыков, полученных в предыдущих классах. Подготовка к  промежуточной аттестации (переводному экзамену) </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2. Работа над художественным образом и выразительностью звука в произведениях. Разучивание трех разнохарактерных пьес  с элементами варьирования и полифонии. Разучивание двух ансамблей. Повтор пьес из списка ранее накопленного репертуара. Отбор из ранее изученных пьес двух для игры на промежуточной аттестации. Гаммы </w:t>
            </w:r>
            <w:proofErr w:type="gramStart"/>
            <w:r w:rsidRPr="006D625C">
              <w:rPr>
                <w:rFonts w:ascii="Times New Roman" w:hAnsi="Times New Roman" w:cs="Times New Roman"/>
                <w:sz w:val="28"/>
                <w:szCs w:val="28"/>
              </w:rPr>
              <w:t>до</w:t>
            </w:r>
            <w:proofErr w:type="gramEnd"/>
            <w:r w:rsidRPr="006D625C">
              <w:rPr>
                <w:rFonts w:ascii="Times New Roman" w:hAnsi="Times New Roman" w:cs="Times New Roman"/>
                <w:sz w:val="28"/>
                <w:szCs w:val="28"/>
              </w:rPr>
              <w:t xml:space="preserve"> </w:t>
            </w:r>
            <w:proofErr w:type="gramStart"/>
            <w:r w:rsidRPr="006D625C">
              <w:rPr>
                <w:rFonts w:ascii="Times New Roman" w:hAnsi="Times New Roman" w:cs="Times New Roman"/>
                <w:sz w:val="28"/>
                <w:szCs w:val="28"/>
              </w:rPr>
              <w:t>мажор</w:t>
            </w:r>
            <w:proofErr w:type="gramEnd"/>
            <w:r w:rsidRPr="006D625C">
              <w:rPr>
                <w:rFonts w:ascii="Times New Roman" w:hAnsi="Times New Roman" w:cs="Times New Roman"/>
                <w:sz w:val="28"/>
                <w:szCs w:val="28"/>
              </w:rPr>
              <w:t xml:space="preserve"> и ля минор и комплекс технических  и ритмических  упражнений к ним: тонические трезвучия и их обращения, арпеджио в 2 октавы. Подбор по слуху и чтение с листа двумя руками.</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3. Игра в ансамбле с преподавателем и сверстниками пьес с элементами варьирования и обработок русских народных песен и мелодий.</w:t>
            </w:r>
          </w:p>
        </w:tc>
        <w:tc>
          <w:tcPr>
            <w:tcW w:w="2552"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в течение всего учебного года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28 часов</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5 часов</w:t>
            </w:r>
          </w:p>
        </w:tc>
      </w:tr>
      <w:tr w:rsidR="0093674A" w:rsidRPr="006D625C" w:rsidTr="00095444">
        <w:trPr>
          <w:trHeight w:val="382"/>
        </w:trPr>
        <w:tc>
          <w:tcPr>
            <w:tcW w:w="959" w:type="dxa"/>
            <w:tcBorders>
              <w:bottom w:val="single" w:sz="4" w:space="0" w:color="auto"/>
            </w:tcBorders>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6</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класс</w:t>
            </w:r>
          </w:p>
        </w:tc>
        <w:tc>
          <w:tcPr>
            <w:tcW w:w="5386" w:type="dxa"/>
            <w:tcBorders>
              <w:bottom w:val="single" w:sz="4" w:space="0" w:color="auto"/>
            </w:tcBorders>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1.Совершенствование умений и навыков, полученных на втором этапе обучения.</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2.Комплекс технических и ритмических упражнений. Трезвучия аккордами с обращениями, арпеджио короткие и длинные двумя руками в 2 октавы. Подбор по слуху знакомых мелодий с аккомпанементом.  Разучивание 4 пьес различного характера, одна из которых изучается самостоятельно. Разбор и раскрытие художественного образа произведений самостоятельно.</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Элементы импровизационного  варьирования знакомых несложных мелодий. Работа над выразительностью звука, динамикой и художественным образом в произведениях.</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3. Игра в  инструментальном ансамбле и ансамбле с педагогом.</w:t>
            </w:r>
          </w:p>
        </w:tc>
        <w:tc>
          <w:tcPr>
            <w:tcW w:w="2552" w:type="dxa"/>
            <w:tcBorders>
              <w:bottom w:val="single" w:sz="4" w:space="0" w:color="auto"/>
            </w:tcBorders>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В течение всего учебного года.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28 часов.</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5 часов.</w:t>
            </w:r>
          </w:p>
        </w:tc>
      </w:tr>
      <w:tr w:rsidR="0093674A" w:rsidRPr="006D625C" w:rsidTr="00095444">
        <w:trPr>
          <w:trHeight w:val="293"/>
        </w:trPr>
        <w:tc>
          <w:tcPr>
            <w:tcW w:w="959" w:type="dxa"/>
            <w:tcBorders>
              <w:top w:val="single" w:sz="4" w:space="0" w:color="auto"/>
            </w:tcBorders>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7</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класс</w:t>
            </w:r>
          </w:p>
        </w:tc>
        <w:tc>
          <w:tcPr>
            <w:tcW w:w="5386" w:type="dxa"/>
            <w:tcBorders>
              <w:top w:val="single" w:sz="4" w:space="0" w:color="auto"/>
            </w:tcBorders>
          </w:tcPr>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1. Комплекс технических упражнений с использованием всей клавиатуры и </w:t>
            </w:r>
            <w:r w:rsidRPr="006D625C">
              <w:rPr>
                <w:rFonts w:ascii="Times New Roman" w:hAnsi="Times New Roman" w:cs="Times New Roman"/>
                <w:sz w:val="28"/>
                <w:szCs w:val="28"/>
              </w:rPr>
              <w:lastRenderedPageBreak/>
              <w:t>вспомогательных басов для развития исполнительской техники.</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Разучивание 4-6 пьес, две из которых темпового характера, с  элементами полифонии. Включение в репертуар пьес современных композито</w:t>
            </w:r>
            <w:r w:rsidR="0089224D" w:rsidRPr="006D625C">
              <w:rPr>
                <w:rFonts w:ascii="Times New Roman" w:hAnsi="Times New Roman" w:cs="Times New Roman"/>
                <w:sz w:val="28"/>
                <w:szCs w:val="28"/>
              </w:rPr>
              <w:t>ров</w:t>
            </w:r>
            <w:r w:rsidRPr="006D625C">
              <w:rPr>
                <w:rFonts w:ascii="Times New Roman" w:hAnsi="Times New Roman" w:cs="Times New Roman"/>
                <w:sz w:val="28"/>
                <w:szCs w:val="28"/>
              </w:rPr>
              <w:t>.</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Разучивание  самостоятельно 2 обработки разнохарактерных народных мелодий</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 ( песня, танец)</w:t>
            </w:r>
            <w:proofErr w:type="gramStart"/>
            <w:r w:rsidRPr="006D625C">
              <w:rPr>
                <w:rFonts w:ascii="Times New Roman" w:hAnsi="Times New Roman" w:cs="Times New Roman"/>
                <w:sz w:val="28"/>
                <w:szCs w:val="28"/>
              </w:rPr>
              <w:t>.С</w:t>
            </w:r>
            <w:proofErr w:type="gramEnd"/>
            <w:r w:rsidRPr="006D625C">
              <w:rPr>
                <w:rFonts w:ascii="Times New Roman" w:hAnsi="Times New Roman" w:cs="Times New Roman"/>
                <w:sz w:val="28"/>
                <w:szCs w:val="28"/>
              </w:rPr>
              <w:t xml:space="preserve">амостоятельная работа над художественным образом произведений, динамикой, </w:t>
            </w:r>
            <w:proofErr w:type="spellStart"/>
            <w:r w:rsidRPr="006D625C">
              <w:rPr>
                <w:rFonts w:ascii="Times New Roman" w:hAnsi="Times New Roman" w:cs="Times New Roman"/>
                <w:sz w:val="28"/>
                <w:szCs w:val="28"/>
              </w:rPr>
              <w:t>фразеровкой</w:t>
            </w:r>
            <w:proofErr w:type="spellEnd"/>
            <w:r w:rsidRPr="006D625C">
              <w:rPr>
                <w:rFonts w:ascii="Times New Roman" w:hAnsi="Times New Roman" w:cs="Times New Roman"/>
                <w:sz w:val="28"/>
                <w:szCs w:val="28"/>
              </w:rPr>
              <w:t>. Подбор по слуху и рациональная аппликатура, подобранная самостоятельно. Технические приемы  владения мехом.</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2.  Самостоятельный разбор одной и разучивание 2-3 пьес концертного плана. Отдельная работа над технически сложными  частями в произведениях.</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Аккомпанемент солисту-вокалисту или инструменталисту.</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 Игра в ансамбле.   </w:t>
            </w:r>
          </w:p>
        </w:tc>
        <w:tc>
          <w:tcPr>
            <w:tcW w:w="2552" w:type="dxa"/>
            <w:tcBorders>
              <w:top w:val="single" w:sz="4" w:space="0" w:color="auto"/>
            </w:tcBorders>
          </w:tcPr>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33 часа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33 часа</w:t>
            </w:r>
          </w:p>
        </w:tc>
      </w:tr>
      <w:tr w:rsidR="0093674A" w:rsidRPr="006D625C" w:rsidTr="00095444">
        <w:trPr>
          <w:trHeight w:val="191"/>
        </w:trPr>
        <w:tc>
          <w:tcPr>
            <w:tcW w:w="959" w:type="dxa"/>
            <w:tcBorders>
              <w:bottom w:val="single" w:sz="4" w:space="0" w:color="auto"/>
            </w:tcBorders>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lastRenderedPageBreak/>
              <w:t xml:space="preserve">    8</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класс</w:t>
            </w:r>
          </w:p>
        </w:tc>
        <w:tc>
          <w:tcPr>
            <w:tcW w:w="5386" w:type="dxa"/>
            <w:tcBorders>
              <w:bottom w:val="single" w:sz="4" w:space="0" w:color="auto"/>
            </w:tcBorders>
          </w:tcPr>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1.Комплекс технических упражнений для совершенствования  исполнительской техники, используя весь диапазон инструмента. </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 Подбор репертуара для исполнения на итоговой аттестации и работа над ним в течение года (включая самостоятельную работу) </w:t>
            </w:r>
          </w:p>
          <w:p w:rsidR="0093674A" w:rsidRPr="006D625C" w:rsidRDefault="0089224D" w:rsidP="00304687">
            <w:pPr>
              <w:rPr>
                <w:rFonts w:ascii="Times New Roman" w:hAnsi="Times New Roman" w:cs="Times New Roman"/>
                <w:sz w:val="28"/>
                <w:szCs w:val="28"/>
              </w:rPr>
            </w:pPr>
            <w:r w:rsidRPr="006D625C">
              <w:rPr>
                <w:rFonts w:ascii="Times New Roman" w:hAnsi="Times New Roman" w:cs="Times New Roman"/>
                <w:sz w:val="28"/>
                <w:szCs w:val="28"/>
              </w:rPr>
              <w:t>2.</w:t>
            </w:r>
            <w:r w:rsidR="0093674A" w:rsidRPr="006D625C">
              <w:rPr>
                <w:rFonts w:ascii="Times New Roman" w:hAnsi="Times New Roman" w:cs="Times New Roman"/>
                <w:sz w:val="28"/>
                <w:szCs w:val="28"/>
              </w:rPr>
              <w:t>Подбор по слуху и рациональная аппликатура, подобранная самостоятельно.</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3.Мелизмы, в том числе тремоло мехом.</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Разучивание 4-6 пьес самостоятельно.  Разучивание 2-х  пье</w:t>
            </w:r>
            <w:proofErr w:type="gramStart"/>
            <w:r w:rsidRPr="006D625C">
              <w:rPr>
                <w:rFonts w:ascii="Times New Roman" w:hAnsi="Times New Roman" w:cs="Times New Roman"/>
                <w:sz w:val="28"/>
                <w:szCs w:val="28"/>
              </w:rPr>
              <w:t>с-</w:t>
            </w:r>
            <w:proofErr w:type="gramEnd"/>
            <w:r w:rsidRPr="006D625C">
              <w:rPr>
                <w:rFonts w:ascii="Times New Roman" w:hAnsi="Times New Roman" w:cs="Times New Roman"/>
                <w:sz w:val="28"/>
                <w:szCs w:val="28"/>
              </w:rPr>
              <w:t xml:space="preserve"> вариаций на  темы русских народных песен. Обработки народных мелодий. Самостоятельная импровизация.</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Беглое чтение с листа.</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Пополнение накопленного репертуара концертных </w:t>
            </w:r>
            <w:r w:rsidR="0089224D" w:rsidRPr="006D625C">
              <w:rPr>
                <w:rFonts w:ascii="Times New Roman" w:hAnsi="Times New Roman" w:cs="Times New Roman"/>
                <w:sz w:val="28"/>
                <w:szCs w:val="28"/>
              </w:rPr>
              <w:t>пьес  современных композиторов</w:t>
            </w:r>
            <w:r w:rsidRPr="006D625C">
              <w:rPr>
                <w:rFonts w:ascii="Times New Roman" w:hAnsi="Times New Roman" w:cs="Times New Roman"/>
                <w:sz w:val="28"/>
                <w:szCs w:val="28"/>
              </w:rPr>
              <w:t>.</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4 Игра аккомпан</w:t>
            </w:r>
            <w:r w:rsidR="00130BA1" w:rsidRPr="006D625C">
              <w:rPr>
                <w:rFonts w:ascii="Times New Roman" w:hAnsi="Times New Roman" w:cs="Times New Roman"/>
                <w:sz w:val="28"/>
                <w:szCs w:val="28"/>
              </w:rPr>
              <w:t>емента для солистов</w:t>
            </w:r>
            <w:r w:rsidR="00130BA1" w:rsidRPr="000D176F">
              <w:rPr>
                <w:rFonts w:ascii="Times New Roman" w:hAnsi="Times New Roman" w:cs="Times New Roman"/>
                <w:sz w:val="28"/>
                <w:szCs w:val="28"/>
              </w:rPr>
              <w:t xml:space="preserve"> -</w:t>
            </w:r>
            <w:r w:rsidRPr="006D625C">
              <w:rPr>
                <w:rFonts w:ascii="Times New Roman" w:hAnsi="Times New Roman" w:cs="Times New Roman"/>
                <w:sz w:val="28"/>
                <w:szCs w:val="28"/>
              </w:rPr>
              <w:t xml:space="preserve"> вокалистов и инструменталистов.  </w:t>
            </w:r>
            <w:r w:rsidRPr="006D625C">
              <w:rPr>
                <w:rFonts w:ascii="Times New Roman" w:hAnsi="Times New Roman" w:cs="Times New Roman"/>
                <w:sz w:val="28"/>
                <w:szCs w:val="28"/>
              </w:rPr>
              <w:lastRenderedPageBreak/>
              <w:t xml:space="preserve">Самостоятельное разучивание инструментальных партий. Игра в инструментальном ансамбле. </w:t>
            </w:r>
          </w:p>
          <w:p w:rsidR="0093674A" w:rsidRPr="006D625C" w:rsidRDefault="0093674A" w:rsidP="00304687">
            <w:pPr>
              <w:rPr>
                <w:rFonts w:ascii="Times New Roman" w:hAnsi="Times New Roman" w:cs="Times New Roman"/>
                <w:sz w:val="28"/>
                <w:szCs w:val="28"/>
              </w:rPr>
            </w:pPr>
          </w:p>
        </w:tc>
        <w:tc>
          <w:tcPr>
            <w:tcW w:w="2552" w:type="dxa"/>
            <w:tcBorders>
              <w:bottom w:val="single" w:sz="4" w:space="0" w:color="auto"/>
            </w:tcBorders>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lastRenderedPageBreak/>
              <w:t>В течение всего учебного года.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15 часов</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40 часов</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11 часов</w:t>
            </w:r>
          </w:p>
        </w:tc>
      </w:tr>
      <w:tr w:rsidR="0093674A" w:rsidRPr="006D625C" w:rsidTr="00095444">
        <w:trPr>
          <w:trHeight w:val="153"/>
        </w:trPr>
        <w:tc>
          <w:tcPr>
            <w:tcW w:w="959" w:type="dxa"/>
            <w:tcBorders>
              <w:top w:val="single" w:sz="4" w:space="0" w:color="auto"/>
            </w:tcBorders>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lastRenderedPageBreak/>
              <w:t xml:space="preserve">    9</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класс</w:t>
            </w:r>
          </w:p>
        </w:tc>
        <w:tc>
          <w:tcPr>
            <w:tcW w:w="5386" w:type="dxa"/>
            <w:tcBorders>
              <w:top w:val="single" w:sz="4" w:space="0" w:color="auto"/>
            </w:tcBorders>
          </w:tcPr>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1 Комплекс технических упражнений для совершенствования исполнительской техники, используя весь диапазон и технические возможности инструмента.</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2 Подбор репертуара для планируемого п</w:t>
            </w:r>
            <w:r w:rsidR="0084382C" w:rsidRPr="006D625C">
              <w:rPr>
                <w:rFonts w:ascii="Times New Roman" w:hAnsi="Times New Roman" w:cs="Times New Roman"/>
                <w:sz w:val="28"/>
                <w:szCs w:val="28"/>
              </w:rPr>
              <w:t>оступления в общеобразовательные</w:t>
            </w:r>
            <w:r w:rsidRPr="006D625C">
              <w:rPr>
                <w:rFonts w:ascii="Times New Roman" w:hAnsi="Times New Roman" w:cs="Times New Roman"/>
                <w:sz w:val="28"/>
                <w:szCs w:val="28"/>
              </w:rPr>
              <w:t xml:space="preserve"> </w:t>
            </w:r>
            <w:proofErr w:type="spellStart"/>
            <w:r w:rsidRPr="006D625C">
              <w:rPr>
                <w:rFonts w:ascii="Times New Roman" w:hAnsi="Times New Roman" w:cs="Times New Roman"/>
                <w:sz w:val="28"/>
                <w:szCs w:val="28"/>
              </w:rPr>
              <w:t>среднеспециальные</w:t>
            </w:r>
            <w:proofErr w:type="spellEnd"/>
            <w:r w:rsidRPr="006D625C">
              <w:rPr>
                <w:rFonts w:ascii="Times New Roman" w:hAnsi="Times New Roman" w:cs="Times New Roman"/>
                <w:sz w:val="28"/>
                <w:szCs w:val="28"/>
              </w:rPr>
              <w:t xml:space="preserve"> учебные заведения. Работа над разучиванием выбранных произведений, художественным образом, аппликатурой, динамикой и звуком, фразировкой, и техникой. </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3. Совершенствование навыков беглого чтения с листа. Самостоятельный подбор аккомпанемента к знакомым песням и мелодиям. Самостоятельная обработка песен с элементами импровизации и записью собственных сочинений (по желанию учащегося)  </w:t>
            </w: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4 Игра в аккомпанементе. Игра в инструментальном ансамбле. С элементами собственной импровизации.</w:t>
            </w:r>
          </w:p>
          <w:p w:rsidR="0093674A" w:rsidRPr="006D625C" w:rsidRDefault="0093674A" w:rsidP="00304687">
            <w:pPr>
              <w:rPr>
                <w:rFonts w:ascii="Times New Roman" w:hAnsi="Times New Roman" w:cs="Times New Roman"/>
                <w:sz w:val="28"/>
                <w:szCs w:val="28"/>
              </w:rPr>
            </w:pPr>
          </w:p>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  </w:t>
            </w:r>
          </w:p>
        </w:tc>
        <w:tc>
          <w:tcPr>
            <w:tcW w:w="2552" w:type="dxa"/>
            <w:tcBorders>
              <w:top w:val="single" w:sz="4" w:space="0" w:color="auto"/>
            </w:tcBorders>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В течение всего учебного года.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В течение всего учебного года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33 часа</w:t>
            </w: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33 часа</w:t>
            </w:r>
          </w:p>
        </w:tc>
      </w:tr>
    </w:tbl>
    <w:p w:rsidR="0093674A" w:rsidRPr="006D625C" w:rsidRDefault="0093674A" w:rsidP="0093674A">
      <w:pPr>
        <w:rPr>
          <w:rFonts w:ascii="Times New Roman" w:hAnsi="Times New Roman" w:cs="Times New Roman"/>
          <w:sz w:val="28"/>
          <w:szCs w:val="28"/>
        </w:rPr>
      </w:pPr>
    </w:p>
    <w:p w:rsidR="0093674A" w:rsidRPr="006D625C" w:rsidRDefault="0093674A" w:rsidP="00130BA1">
      <w:pPr>
        <w:jc w:val="both"/>
        <w:rPr>
          <w:rFonts w:ascii="Times New Roman" w:hAnsi="Times New Roman" w:cs="Times New Roman"/>
          <w:b/>
          <w:sz w:val="28"/>
          <w:szCs w:val="28"/>
          <w:u w:val="single"/>
        </w:rPr>
      </w:pPr>
      <w:r w:rsidRPr="006D625C">
        <w:rPr>
          <w:rFonts w:ascii="Times New Roman" w:hAnsi="Times New Roman" w:cs="Times New Roman"/>
          <w:sz w:val="28"/>
          <w:szCs w:val="28"/>
        </w:rPr>
        <w:t>3.</w:t>
      </w:r>
      <w:r w:rsidR="0084382C" w:rsidRPr="006D625C">
        <w:rPr>
          <w:rFonts w:ascii="Times New Roman" w:hAnsi="Times New Roman" w:cs="Times New Roman"/>
          <w:sz w:val="36"/>
          <w:szCs w:val="36"/>
        </w:rPr>
        <w:t>Треб</w:t>
      </w:r>
      <w:r w:rsidRPr="006D625C">
        <w:rPr>
          <w:rFonts w:ascii="Times New Roman" w:hAnsi="Times New Roman" w:cs="Times New Roman"/>
          <w:sz w:val="36"/>
          <w:szCs w:val="36"/>
        </w:rPr>
        <w:t xml:space="preserve">ования к уровню подготовки  </w:t>
      </w:r>
      <w:proofErr w:type="gramStart"/>
      <w:r w:rsidRPr="006D625C">
        <w:rPr>
          <w:rFonts w:ascii="Times New Roman" w:hAnsi="Times New Roman" w:cs="Times New Roman"/>
          <w:sz w:val="36"/>
          <w:szCs w:val="36"/>
        </w:rPr>
        <w:t>обучающихся</w:t>
      </w:r>
      <w:proofErr w:type="gramEnd"/>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Результат освоения дополнительной предпрофессиональной общеобразовательной программы в области искусства «Музыкальный фольклор» по учебному предмету «Музыка</w:t>
      </w:r>
      <w:r w:rsidR="0084382C" w:rsidRPr="006D625C">
        <w:rPr>
          <w:rFonts w:ascii="Times New Roman" w:hAnsi="Times New Roman" w:cs="Times New Roman"/>
          <w:sz w:val="28"/>
          <w:szCs w:val="28"/>
        </w:rPr>
        <w:t>льный инструмент баян</w:t>
      </w:r>
      <w:r w:rsidRPr="006D625C">
        <w:rPr>
          <w:rFonts w:ascii="Times New Roman" w:hAnsi="Times New Roman" w:cs="Times New Roman"/>
          <w:sz w:val="28"/>
          <w:szCs w:val="28"/>
        </w:rPr>
        <w:t>» направлен на приобретение учащимися следующих знаний, умений и навыков:</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воспитание интереса к восприятию народного музыкального искусства, самостоятельному музыкальному исп</w:t>
      </w:r>
      <w:r w:rsidR="0084382C" w:rsidRPr="006D625C">
        <w:rPr>
          <w:rFonts w:ascii="Times New Roman" w:hAnsi="Times New Roman" w:cs="Times New Roman"/>
          <w:sz w:val="28"/>
          <w:szCs w:val="28"/>
        </w:rPr>
        <w:t>олнительству</w:t>
      </w:r>
      <w:r w:rsidRPr="006D625C">
        <w:rPr>
          <w:rFonts w:ascii="Times New Roman" w:hAnsi="Times New Roman" w:cs="Times New Roman"/>
          <w:sz w:val="28"/>
          <w:szCs w:val="28"/>
        </w:rPr>
        <w:t>;</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сформированный комплекс исполнительских знаний, умений и навыков на лучших образцах народного творчества, классики и произведений к</w:t>
      </w:r>
      <w:r w:rsidR="0084382C" w:rsidRPr="006D625C">
        <w:rPr>
          <w:rFonts w:ascii="Times New Roman" w:hAnsi="Times New Roman" w:cs="Times New Roman"/>
          <w:sz w:val="28"/>
          <w:szCs w:val="28"/>
        </w:rPr>
        <w:t>омпозиторов</w:t>
      </w:r>
      <w:r w:rsidRPr="006D625C">
        <w:rPr>
          <w:rFonts w:ascii="Times New Roman" w:hAnsi="Times New Roman" w:cs="Times New Roman"/>
          <w:sz w:val="28"/>
          <w:szCs w:val="28"/>
        </w:rPr>
        <w:t>;</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lastRenderedPageBreak/>
        <w:t>- знание художественно- испо</w:t>
      </w:r>
      <w:r w:rsidR="0084382C" w:rsidRPr="006D625C">
        <w:rPr>
          <w:rFonts w:ascii="Times New Roman" w:hAnsi="Times New Roman" w:cs="Times New Roman"/>
          <w:sz w:val="28"/>
          <w:szCs w:val="28"/>
        </w:rPr>
        <w:t>лнительских возможностей музыкального инструмента</w:t>
      </w:r>
      <w:r w:rsidRPr="006D625C">
        <w:rPr>
          <w:rFonts w:ascii="Times New Roman" w:hAnsi="Times New Roman" w:cs="Times New Roman"/>
          <w:sz w:val="28"/>
          <w:szCs w:val="28"/>
        </w:rPr>
        <w:t xml:space="preserve"> и профессиональной терминологии;</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наличие умений самостоятельно разучивать и грамотно, в</w:t>
      </w:r>
      <w:r w:rsidR="0084382C" w:rsidRPr="006D625C">
        <w:rPr>
          <w:rFonts w:ascii="Times New Roman" w:hAnsi="Times New Roman" w:cs="Times New Roman"/>
          <w:sz w:val="28"/>
          <w:szCs w:val="28"/>
        </w:rPr>
        <w:t>ыразительно исполнять на баяне</w:t>
      </w:r>
      <w:r w:rsidRPr="006D625C">
        <w:rPr>
          <w:rFonts w:ascii="Times New Roman" w:hAnsi="Times New Roman" w:cs="Times New Roman"/>
          <w:sz w:val="28"/>
          <w:szCs w:val="28"/>
        </w:rPr>
        <w:t xml:space="preserve"> произведения из репертуара ДШИ, соответственно обретенным игровым навыкам и индивидуальным способностям;</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наличие навыков умения подбора по слуху, варьирования, импровизации, чтения с листа, игры в различных ансамблях, умения аккомпанировать;</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наличие навыков  по использованию музыкально-исполнительских средств выразительности, владению различными видами те</w:t>
      </w:r>
      <w:r w:rsidR="0084382C" w:rsidRPr="006D625C">
        <w:rPr>
          <w:rFonts w:ascii="Times New Roman" w:hAnsi="Times New Roman" w:cs="Times New Roman"/>
          <w:sz w:val="28"/>
          <w:szCs w:val="28"/>
        </w:rPr>
        <w:t>хники исполнительства на баяне</w:t>
      </w:r>
      <w:r w:rsidRPr="006D625C">
        <w:rPr>
          <w:rFonts w:ascii="Times New Roman" w:hAnsi="Times New Roman" w:cs="Times New Roman"/>
          <w:sz w:val="28"/>
          <w:szCs w:val="28"/>
        </w:rPr>
        <w:t>;</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наличие накопленного репертуара для музицирования в домашних условиях, для концертных выступлений, а также для поступления в музыкальные учебные заведения;</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наличие музыкальной памяти, мелодического, ладогармонического и тембрового слуха.</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Знание музыкальной терминологии</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Владение первичными навыками в области теоретического анализа исполняемых произведений;</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Владение навыками коллективного музицирования, игра в ансамбле;</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Выработка навыков публичных выступлений.</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4.</w:t>
      </w:r>
      <w:r w:rsidRPr="006D625C">
        <w:rPr>
          <w:rFonts w:ascii="Times New Roman" w:hAnsi="Times New Roman" w:cs="Times New Roman"/>
          <w:sz w:val="36"/>
          <w:szCs w:val="36"/>
        </w:rPr>
        <w:t>Формы и методы контроля, система оценок.</w:t>
      </w:r>
    </w:p>
    <w:p w:rsidR="0093674A" w:rsidRPr="006D625C" w:rsidRDefault="0093674A" w:rsidP="00130BA1">
      <w:pPr>
        <w:jc w:val="both"/>
        <w:rPr>
          <w:rFonts w:ascii="Times New Roman" w:hAnsi="Times New Roman" w:cs="Times New Roman"/>
          <w:b/>
          <w:sz w:val="28"/>
          <w:szCs w:val="28"/>
        </w:rPr>
      </w:pPr>
      <w:r w:rsidRPr="006D625C">
        <w:rPr>
          <w:rFonts w:ascii="Times New Roman" w:hAnsi="Times New Roman" w:cs="Times New Roman"/>
          <w:b/>
          <w:sz w:val="28"/>
          <w:szCs w:val="28"/>
        </w:rPr>
        <w:t>1. Аттестация: цели, виды, форма, содержание.</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Основными принципами проведения и организации всех видов контроля успеваемости являются: систематичность, учет индивидуальных особенностей обучаемого и коллегиальность.</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Текущий контроль направлен на поддержание учебной дисциплины, выявление отношения к предмету, на ответственную организацию домашних заданий, имеет воспитательные цели, может носить стимулирующий характер. Текущий контроль осуществляется преподавателем регулярно, оценки выставляются в журнал и дневник учащегося.</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lastRenderedPageBreak/>
        <w:t xml:space="preserve">          На основании результатов текущего контроля выводятся четвертные оценки.</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Особой формой текущего контроля является контрольный урок</w:t>
      </w:r>
      <w:proofErr w:type="gramStart"/>
      <w:r w:rsidRPr="006D625C">
        <w:rPr>
          <w:rFonts w:ascii="Times New Roman" w:hAnsi="Times New Roman" w:cs="Times New Roman"/>
          <w:sz w:val="28"/>
          <w:szCs w:val="28"/>
        </w:rPr>
        <w:t>.</w:t>
      </w:r>
      <w:proofErr w:type="gramEnd"/>
      <w:r w:rsidRPr="006D625C">
        <w:rPr>
          <w:rFonts w:ascii="Times New Roman" w:hAnsi="Times New Roman" w:cs="Times New Roman"/>
          <w:sz w:val="28"/>
          <w:szCs w:val="28"/>
        </w:rPr>
        <w:t xml:space="preserve"> </w:t>
      </w:r>
      <w:proofErr w:type="gramStart"/>
      <w:r w:rsidRPr="006D625C">
        <w:rPr>
          <w:rFonts w:ascii="Times New Roman" w:hAnsi="Times New Roman" w:cs="Times New Roman"/>
          <w:sz w:val="28"/>
          <w:szCs w:val="28"/>
        </w:rPr>
        <w:t>к</w:t>
      </w:r>
      <w:proofErr w:type="gramEnd"/>
      <w:r w:rsidRPr="006D625C">
        <w:rPr>
          <w:rFonts w:ascii="Times New Roman" w:hAnsi="Times New Roman" w:cs="Times New Roman"/>
          <w:sz w:val="28"/>
          <w:szCs w:val="28"/>
        </w:rPr>
        <w:t>оторый проводится преподавателем, ведущим предмет без присутствия комиссии.</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Промежуточная аттестация обеспечивает оперативное управление учебной деятельностью обучающегося, ее корректировку и проводится с целью определения:</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-качества реализации образовательного процесса;</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-качества теоретической и практической подготовки к учебному предмету;</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-уровня умений и навыков, сформированных у обучающегося на определенном этапе обучения.</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Формы аттестации – контрольный урок, академический концерт, технический зачет, экзамен.</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Виды промежуточной аттестации: академические концерты, прослушивания,  творческие концертные выступления.</w:t>
      </w:r>
    </w:p>
    <w:p w:rsidR="0093674A" w:rsidRPr="006D625C" w:rsidRDefault="0084382C" w:rsidP="00130BA1">
      <w:pPr>
        <w:jc w:val="both"/>
        <w:rPr>
          <w:rFonts w:ascii="Times New Roman" w:hAnsi="Times New Roman" w:cs="Times New Roman"/>
          <w:sz w:val="28"/>
          <w:szCs w:val="28"/>
        </w:rPr>
      </w:pPr>
      <w:r w:rsidRPr="006D625C">
        <w:rPr>
          <w:rFonts w:ascii="Times New Roman" w:hAnsi="Times New Roman" w:cs="Times New Roman"/>
          <w:sz w:val="28"/>
          <w:szCs w:val="28"/>
        </w:rPr>
        <w:t>Итоговая аттестация  проводит</w:t>
      </w:r>
      <w:r w:rsidR="0093674A" w:rsidRPr="006D625C">
        <w:rPr>
          <w:rFonts w:ascii="Times New Roman" w:hAnsi="Times New Roman" w:cs="Times New Roman"/>
          <w:sz w:val="28"/>
          <w:szCs w:val="28"/>
        </w:rPr>
        <w:t>ся в форме экзамена</w:t>
      </w:r>
      <w:r w:rsidR="000D176F">
        <w:rPr>
          <w:rFonts w:ascii="Times New Roman" w:hAnsi="Times New Roman" w:cs="Times New Roman"/>
          <w:sz w:val="28"/>
          <w:szCs w:val="28"/>
        </w:rPr>
        <w:t xml:space="preserve"> </w:t>
      </w:r>
      <w:r w:rsidR="0093674A" w:rsidRPr="006D625C">
        <w:rPr>
          <w:rFonts w:ascii="Times New Roman" w:hAnsi="Times New Roman" w:cs="Times New Roman"/>
          <w:sz w:val="28"/>
          <w:szCs w:val="28"/>
        </w:rPr>
        <w:t>- творческого выступления с небольшой инструментальной программой.</w:t>
      </w:r>
    </w:p>
    <w:p w:rsidR="0093674A" w:rsidRPr="006D625C" w:rsidRDefault="0093674A" w:rsidP="00130BA1">
      <w:pPr>
        <w:jc w:val="both"/>
        <w:rPr>
          <w:rFonts w:ascii="Times New Roman" w:hAnsi="Times New Roman" w:cs="Times New Roman"/>
          <w:b/>
          <w:sz w:val="28"/>
          <w:szCs w:val="28"/>
        </w:rPr>
      </w:pPr>
      <w:r w:rsidRPr="006D625C">
        <w:rPr>
          <w:rFonts w:ascii="Times New Roman" w:hAnsi="Times New Roman" w:cs="Times New Roman"/>
          <w:b/>
          <w:sz w:val="28"/>
          <w:szCs w:val="28"/>
        </w:rPr>
        <w:t>2. Система оценок.</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Для аттестации обучающихся создаются фонды оценочных средств, которые включают в себя методы контроля, контрольные задания, позволяющие оценить приобретенные знания, умения и навыки.</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Методы контроля в промежуточной и итоговой аттестации  должны быть направлены на оценку сформированных навыков игры на м</w:t>
      </w:r>
      <w:r w:rsidR="0084382C" w:rsidRPr="006D625C">
        <w:rPr>
          <w:rFonts w:ascii="Times New Roman" w:hAnsi="Times New Roman" w:cs="Times New Roman"/>
          <w:sz w:val="28"/>
          <w:szCs w:val="28"/>
        </w:rPr>
        <w:t>узыкальном инструменте</w:t>
      </w:r>
      <w:r w:rsidRPr="006D625C">
        <w:rPr>
          <w:rFonts w:ascii="Times New Roman" w:hAnsi="Times New Roman" w:cs="Times New Roman"/>
          <w:sz w:val="28"/>
          <w:szCs w:val="28"/>
        </w:rPr>
        <w:t>. Навыков сценического (публичного) выступления.</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По итогам исполнения программных произведений на зачете,</w:t>
      </w:r>
      <w:r w:rsidR="0084382C" w:rsidRPr="006D625C">
        <w:rPr>
          <w:rFonts w:ascii="Times New Roman" w:hAnsi="Times New Roman" w:cs="Times New Roman"/>
          <w:sz w:val="28"/>
          <w:szCs w:val="28"/>
        </w:rPr>
        <w:t xml:space="preserve"> </w:t>
      </w:r>
      <w:r w:rsidR="0082180F" w:rsidRPr="006D625C">
        <w:rPr>
          <w:rFonts w:ascii="Times New Roman" w:hAnsi="Times New Roman" w:cs="Times New Roman"/>
          <w:sz w:val="28"/>
          <w:szCs w:val="28"/>
        </w:rPr>
        <w:t>академическом концерте  или э</w:t>
      </w:r>
      <w:r w:rsidRPr="006D625C">
        <w:rPr>
          <w:rFonts w:ascii="Times New Roman" w:hAnsi="Times New Roman" w:cs="Times New Roman"/>
          <w:sz w:val="28"/>
          <w:szCs w:val="28"/>
        </w:rPr>
        <w:t>кзамене выставляется оценка по пятибалльной системе.                                                                   Таблица 4</w:t>
      </w:r>
    </w:p>
    <w:tbl>
      <w:tblPr>
        <w:tblStyle w:val="af5"/>
        <w:tblW w:w="0" w:type="auto"/>
        <w:tblLook w:val="04A0" w:firstRow="1" w:lastRow="0" w:firstColumn="1" w:lastColumn="0" w:noHBand="0" w:noVBand="1"/>
      </w:tblPr>
      <w:tblGrid>
        <w:gridCol w:w="2984"/>
        <w:gridCol w:w="6587"/>
      </w:tblGrid>
      <w:tr w:rsidR="0093674A" w:rsidRPr="006D625C" w:rsidTr="00095444">
        <w:tc>
          <w:tcPr>
            <w:tcW w:w="2943"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Оценка</w:t>
            </w:r>
          </w:p>
        </w:tc>
        <w:tc>
          <w:tcPr>
            <w:tcW w:w="6628"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Критерии оценивания выступления</w:t>
            </w:r>
          </w:p>
        </w:tc>
      </w:tr>
      <w:tr w:rsidR="0093674A" w:rsidRPr="006D625C" w:rsidTr="00095444">
        <w:tc>
          <w:tcPr>
            <w:tcW w:w="2943"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5 (отлично)</w:t>
            </w:r>
          </w:p>
        </w:tc>
        <w:tc>
          <w:tcPr>
            <w:tcW w:w="6628" w:type="dxa"/>
          </w:tcPr>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Выступление  учащегося может быть названо концертным.  Ярко выраженный музыкально-художественный образ произведения, блестящее </w:t>
            </w:r>
            <w:r w:rsidRPr="006D625C">
              <w:rPr>
                <w:rFonts w:ascii="Times New Roman" w:hAnsi="Times New Roman" w:cs="Times New Roman"/>
                <w:sz w:val="28"/>
                <w:szCs w:val="28"/>
              </w:rPr>
              <w:lastRenderedPageBreak/>
              <w:t>владение музыкальным инструментом, отточенная техника, яркие динамические оттенки, фразировка, отличное знание текста, стилевых особенностей  и характера исполняемого произведения.</w:t>
            </w:r>
          </w:p>
          <w:p w:rsidR="0093674A" w:rsidRPr="006D625C" w:rsidRDefault="0093674A" w:rsidP="00304687">
            <w:pPr>
              <w:rPr>
                <w:rFonts w:ascii="Times New Roman" w:hAnsi="Times New Roman" w:cs="Times New Roman"/>
                <w:sz w:val="28"/>
                <w:szCs w:val="28"/>
              </w:rPr>
            </w:pPr>
          </w:p>
        </w:tc>
      </w:tr>
      <w:tr w:rsidR="0093674A" w:rsidRPr="006D625C" w:rsidTr="00095444">
        <w:tc>
          <w:tcPr>
            <w:tcW w:w="2943"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lastRenderedPageBreak/>
              <w:t xml:space="preserve">  4 (хорошо)</w:t>
            </w:r>
          </w:p>
        </w:tc>
        <w:tc>
          <w:tcPr>
            <w:tcW w:w="6628" w:type="dxa"/>
          </w:tcPr>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 Хорошее  инструментальное исполнение с ясным музыкально-художественным образо</w:t>
            </w:r>
            <w:r w:rsidR="0082180F" w:rsidRPr="006D625C">
              <w:rPr>
                <w:rFonts w:ascii="Times New Roman" w:hAnsi="Times New Roman" w:cs="Times New Roman"/>
                <w:sz w:val="28"/>
                <w:szCs w:val="28"/>
              </w:rPr>
              <w:t>м произведения, хорошее владение баяном</w:t>
            </w:r>
            <w:r w:rsidRPr="006D625C">
              <w:rPr>
                <w:rFonts w:ascii="Times New Roman" w:hAnsi="Times New Roman" w:cs="Times New Roman"/>
                <w:sz w:val="28"/>
                <w:szCs w:val="28"/>
              </w:rPr>
              <w:t xml:space="preserve"> и приемами игры на ней. Но имеется некоторое количество погрешностей, в том числе технических, стилевых или ошибки в музыкально-текстовом исполнении.</w:t>
            </w:r>
          </w:p>
        </w:tc>
      </w:tr>
      <w:tr w:rsidR="0093674A" w:rsidRPr="006D625C" w:rsidTr="00095444">
        <w:tc>
          <w:tcPr>
            <w:tcW w:w="2943"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3 (удовлетворительно)</w:t>
            </w:r>
          </w:p>
        </w:tc>
        <w:tc>
          <w:tcPr>
            <w:tcW w:w="6628" w:type="dxa"/>
          </w:tcPr>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Слабое выступление. Неуверенное знание музыкального текста произведения, слабое в</w:t>
            </w:r>
            <w:r w:rsidR="0082180F" w:rsidRPr="006D625C">
              <w:rPr>
                <w:rFonts w:ascii="Times New Roman" w:hAnsi="Times New Roman" w:cs="Times New Roman"/>
                <w:sz w:val="28"/>
                <w:szCs w:val="28"/>
              </w:rPr>
              <w:t>ладение приемами игры на баяне</w:t>
            </w:r>
            <w:r w:rsidRPr="006D625C">
              <w:rPr>
                <w:rFonts w:ascii="Times New Roman" w:hAnsi="Times New Roman" w:cs="Times New Roman"/>
                <w:sz w:val="28"/>
                <w:szCs w:val="28"/>
              </w:rPr>
              <w:t xml:space="preserve">.  Удовлетворительные технические приемы игры, но очевидны серьезные недостатки звукоизвлечения и владения мехом инструмента, слабая динамика, фразировка и стилистические особенности  исполняемых произведений. </w:t>
            </w:r>
          </w:p>
        </w:tc>
      </w:tr>
      <w:tr w:rsidR="0093674A" w:rsidRPr="006D625C" w:rsidTr="00095444">
        <w:tc>
          <w:tcPr>
            <w:tcW w:w="2943" w:type="dxa"/>
          </w:tcPr>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 xml:space="preserve">               2</w:t>
            </w:r>
          </w:p>
          <w:p w:rsidR="0093674A" w:rsidRPr="006D625C" w:rsidRDefault="0093674A" w:rsidP="00095444">
            <w:pPr>
              <w:rPr>
                <w:rFonts w:ascii="Times New Roman" w:hAnsi="Times New Roman" w:cs="Times New Roman"/>
                <w:sz w:val="28"/>
                <w:szCs w:val="28"/>
              </w:rPr>
            </w:pPr>
            <w:r w:rsidRPr="006D625C">
              <w:rPr>
                <w:rFonts w:ascii="Times New Roman" w:hAnsi="Times New Roman" w:cs="Times New Roman"/>
                <w:sz w:val="28"/>
                <w:szCs w:val="28"/>
              </w:rPr>
              <w:t>(неудовлетворительно)</w:t>
            </w:r>
          </w:p>
        </w:tc>
        <w:tc>
          <w:tcPr>
            <w:tcW w:w="6628" w:type="dxa"/>
          </w:tcPr>
          <w:p w:rsidR="0093674A" w:rsidRPr="006D625C" w:rsidRDefault="0093674A" w:rsidP="00304687">
            <w:pPr>
              <w:rPr>
                <w:rFonts w:ascii="Times New Roman" w:hAnsi="Times New Roman" w:cs="Times New Roman"/>
                <w:sz w:val="28"/>
                <w:szCs w:val="28"/>
              </w:rPr>
            </w:pPr>
            <w:r w:rsidRPr="006D625C">
              <w:rPr>
                <w:rFonts w:ascii="Times New Roman" w:hAnsi="Times New Roman" w:cs="Times New Roman"/>
                <w:sz w:val="28"/>
                <w:szCs w:val="28"/>
              </w:rPr>
              <w:t xml:space="preserve"> Оч</w:t>
            </w:r>
            <w:r w:rsidR="0082180F" w:rsidRPr="006D625C">
              <w:rPr>
                <w:rFonts w:ascii="Times New Roman" w:hAnsi="Times New Roman" w:cs="Times New Roman"/>
                <w:sz w:val="28"/>
                <w:szCs w:val="28"/>
              </w:rPr>
              <w:t>ень слабое исполнение на баяне</w:t>
            </w:r>
            <w:r w:rsidRPr="006D625C">
              <w:rPr>
                <w:rFonts w:ascii="Times New Roman" w:hAnsi="Times New Roman" w:cs="Times New Roman"/>
                <w:sz w:val="28"/>
                <w:szCs w:val="28"/>
              </w:rPr>
              <w:t>. Музыкальный текст исполнен с большим количеством  разного рода ошибок, невыразительно, с явными образными,  техническими, динамическими и стилевыми недостатками.</w:t>
            </w:r>
          </w:p>
        </w:tc>
      </w:tr>
    </w:tbl>
    <w:p w:rsidR="0093674A" w:rsidRPr="006D625C" w:rsidRDefault="0093674A" w:rsidP="0093674A">
      <w:pPr>
        <w:rPr>
          <w:rFonts w:ascii="Times New Roman" w:hAnsi="Times New Roman" w:cs="Times New Roman"/>
          <w:sz w:val="28"/>
          <w:szCs w:val="28"/>
        </w:rPr>
      </w:pP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5. </w:t>
      </w:r>
      <w:r w:rsidRPr="006D625C">
        <w:rPr>
          <w:rFonts w:ascii="Times New Roman" w:hAnsi="Times New Roman" w:cs="Times New Roman"/>
          <w:sz w:val="36"/>
          <w:szCs w:val="36"/>
        </w:rPr>
        <w:t>Методическое обеспечение  учебного процесса.</w:t>
      </w:r>
      <w:r w:rsidRPr="006D625C">
        <w:rPr>
          <w:rFonts w:ascii="Times New Roman" w:hAnsi="Times New Roman" w:cs="Times New Roman"/>
          <w:sz w:val="28"/>
          <w:szCs w:val="28"/>
        </w:rPr>
        <w:t xml:space="preserve"> </w:t>
      </w:r>
    </w:p>
    <w:p w:rsidR="0093674A" w:rsidRPr="006D625C" w:rsidRDefault="0093674A" w:rsidP="00130BA1">
      <w:pPr>
        <w:jc w:val="both"/>
        <w:rPr>
          <w:rFonts w:ascii="Times New Roman" w:hAnsi="Times New Roman" w:cs="Times New Roman"/>
          <w:b/>
          <w:sz w:val="28"/>
          <w:szCs w:val="28"/>
        </w:rPr>
      </w:pPr>
      <w:r w:rsidRPr="006D625C">
        <w:rPr>
          <w:rFonts w:ascii="Times New Roman" w:hAnsi="Times New Roman" w:cs="Times New Roman"/>
          <w:b/>
          <w:sz w:val="28"/>
          <w:szCs w:val="28"/>
        </w:rPr>
        <w:t xml:space="preserve">1. Краткие методические указания.     </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УЧЕБНАЯ РАБОТА, ПОСАДКА УЧАЩЕГОСЯ И ПОЛОЖЕНИЕ ИНСТРУМЕНТА ВО ВРЕМЯ ИГРЫ.</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Прежде чем прист</w:t>
      </w:r>
      <w:r w:rsidR="0082180F" w:rsidRPr="006D625C">
        <w:rPr>
          <w:rFonts w:ascii="Times New Roman" w:hAnsi="Times New Roman" w:cs="Times New Roman"/>
          <w:sz w:val="28"/>
          <w:szCs w:val="28"/>
        </w:rPr>
        <w:t>упить к обучению игре на баяне, надо показать ученику к</w:t>
      </w:r>
      <w:r w:rsidRPr="006D625C">
        <w:rPr>
          <w:rFonts w:ascii="Times New Roman" w:hAnsi="Times New Roman" w:cs="Times New Roman"/>
          <w:sz w:val="28"/>
          <w:szCs w:val="28"/>
        </w:rPr>
        <w:t>ак правильно сидеть на стуле и как правильно держать инструмент. Основные положения правильной посадки учащегося и постановки инструмента:</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1. Ученик должен сидеть на стуле неглубоко, на половине сидения, твердо опираясь ступнями ног о пол. Посадка должна быть максимально устойчива, корпус его слегка наклонен вперед. Высота колен должна быть на уровне сидения, левая нога слегка выдвинута вперед. Не следует приподнимать пятку правой или левой ноги и помогать ногами движению меха. Ученикам </w:t>
      </w:r>
      <w:r w:rsidRPr="006D625C">
        <w:rPr>
          <w:rFonts w:ascii="Times New Roman" w:hAnsi="Times New Roman" w:cs="Times New Roman"/>
          <w:sz w:val="28"/>
          <w:szCs w:val="28"/>
        </w:rPr>
        <w:lastRenderedPageBreak/>
        <w:t>маленького роста необходимо подбирать стул соответствующей высоты или ставить под ноги подставку скамейку.</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2. Инструмент устанавливается таким образом, чтобы мех находился на левой ноге, а нижняя часть корпуса правой стороны инструмента и грифа упиралась в правую ногу. Правый ремень надевается на середину предплечья.  Между корпусом инструмента и грудью учащегося остается небольшое свободное пространство. Левый ремень при растяжении меха служит опорой для левой руки. Правильно отрегулированные ремни имеют большое значение для устойчивости инструмента и свободы движения рук. От правильной естественной посадки и постановки инструмента зависит успешное развитие исполнительской техники учащегося, а также – предупреждение профессиональных заболеваний.</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ПОСТАНОВКА ПРАВОЙ И ЛЕВОЙ РУК.</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В процессе работы над учебным материалом педагог должен выработать у ученика правильную постановку рук. </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Прав</w:t>
      </w:r>
      <w:r w:rsidR="00D864DF" w:rsidRPr="006D625C">
        <w:rPr>
          <w:rFonts w:ascii="Times New Roman" w:hAnsi="Times New Roman" w:cs="Times New Roman"/>
          <w:sz w:val="28"/>
          <w:szCs w:val="28"/>
        </w:rPr>
        <w:t>ая рука во время игры на баяне</w:t>
      </w:r>
      <w:r w:rsidRPr="006D625C">
        <w:rPr>
          <w:rFonts w:ascii="Times New Roman" w:hAnsi="Times New Roman" w:cs="Times New Roman"/>
          <w:sz w:val="28"/>
          <w:szCs w:val="28"/>
        </w:rPr>
        <w:t xml:space="preserve"> должна быть свободна от напряжения. Локоть не должен быть прижат к туловищу или высоко поднят вверх. Кисть свободно охватывает гриф инструмента. Пальцы находятся близко над клавиатурой в собранном состоянии и полусогнутом положении. Во время игры не следует с усилием прижимать ладонь или большой палец к грифу, а также допускать изгиб кисти за гриф.</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Левая рука устанавливается таким образом, чтобы регулировать движение меха. Ладонь не должна упираться в решетку. Упором при игре является основание большого пальца и ремень. При движении кисти большой палец  свободно скользит по краю корпуса инструмента. Пальцы во время игры,</w:t>
      </w:r>
      <w:r w:rsidR="00D864DF" w:rsidRPr="006D625C">
        <w:rPr>
          <w:rFonts w:ascii="Times New Roman" w:hAnsi="Times New Roman" w:cs="Times New Roman"/>
          <w:sz w:val="28"/>
          <w:szCs w:val="28"/>
        </w:rPr>
        <w:t xml:space="preserve"> </w:t>
      </w:r>
      <w:r w:rsidRPr="006D625C">
        <w:rPr>
          <w:rFonts w:ascii="Times New Roman" w:hAnsi="Times New Roman" w:cs="Times New Roman"/>
          <w:sz w:val="28"/>
          <w:szCs w:val="28"/>
        </w:rPr>
        <w:t xml:space="preserve">находясь в полусогнутом состоянии, высоко не поднимаются и резко не отрываются от клавиш. Правильное положение рук является важным </w:t>
      </w:r>
      <w:r w:rsidR="00D864DF" w:rsidRPr="006D625C">
        <w:rPr>
          <w:rFonts w:ascii="Times New Roman" w:hAnsi="Times New Roman" w:cs="Times New Roman"/>
          <w:sz w:val="28"/>
          <w:szCs w:val="28"/>
        </w:rPr>
        <w:t>условием но</w:t>
      </w:r>
      <w:r w:rsidRPr="006D625C">
        <w:rPr>
          <w:rFonts w:ascii="Times New Roman" w:hAnsi="Times New Roman" w:cs="Times New Roman"/>
          <w:sz w:val="28"/>
          <w:szCs w:val="28"/>
        </w:rPr>
        <w:t>рмального развития техники учащегося. Несоблюдение указанных положений может вызвать чрезмерное напряжение рук (зажим  мышц кисти и пальцев).</w:t>
      </w:r>
    </w:p>
    <w:p w:rsidR="0093674A" w:rsidRPr="006D625C" w:rsidRDefault="00D864DF"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w:t>
      </w:r>
      <w:r w:rsidR="0093674A" w:rsidRPr="006D625C">
        <w:rPr>
          <w:rFonts w:ascii="Times New Roman" w:hAnsi="Times New Roman" w:cs="Times New Roman"/>
          <w:sz w:val="28"/>
          <w:szCs w:val="28"/>
        </w:rPr>
        <w:t>Н</w:t>
      </w:r>
      <w:r w:rsidRPr="006D625C">
        <w:rPr>
          <w:rFonts w:ascii="Times New Roman" w:hAnsi="Times New Roman" w:cs="Times New Roman"/>
          <w:sz w:val="28"/>
          <w:szCs w:val="28"/>
        </w:rPr>
        <w:t xml:space="preserve">ачинать обучение игре на баяне с подбора по слуху и показа с </w:t>
      </w:r>
      <w:r w:rsidR="0093674A" w:rsidRPr="006D625C">
        <w:rPr>
          <w:rFonts w:ascii="Times New Roman" w:hAnsi="Times New Roman" w:cs="Times New Roman"/>
          <w:sz w:val="28"/>
          <w:szCs w:val="28"/>
        </w:rPr>
        <w:t>рук.</w:t>
      </w:r>
      <w:r w:rsidRPr="006D625C">
        <w:rPr>
          <w:rFonts w:ascii="Times New Roman" w:hAnsi="Times New Roman" w:cs="Times New Roman"/>
          <w:sz w:val="28"/>
          <w:szCs w:val="28"/>
        </w:rPr>
        <w:t xml:space="preserve"> </w:t>
      </w:r>
      <w:r w:rsidR="0093674A" w:rsidRPr="006D625C">
        <w:rPr>
          <w:rFonts w:ascii="Times New Roman" w:hAnsi="Times New Roman" w:cs="Times New Roman"/>
          <w:sz w:val="28"/>
          <w:szCs w:val="28"/>
        </w:rPr>
        <w:t>Систематически работать над посадкой, постановкой инструмента и рук, над освобождением игрового аппарата от зажатости.</w:t>
      </w:r>
    </w:p>
    <w:p w:rsidR="00D864DF" w:rsidRPr="006D625C" w:rsidRDefault="00D864DF"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w:t>
      </w:r>
      <w:r w:rsidR="0093674A" w:rsidRPr="006D625C">
        <w:rPr>
          <w:rFonts w:ascii="Times New Roman" w:hAnsi="Times New Roman" w:cs="Times New Roman"/>
          <w:sz w:val="28"/>
          <w:szCs w:val="28"/>
        </w:rPr>
        <w:t>Развивать музыкальные способности, музыкально-образные представления, их взаимосвязь с моторикой.</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lastRenderedPageBreak/>
        <w:t>Работать над воспитанием навыков самостоятельности и творческой инициативы.</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Учить умению </w:t>
      </w:r>
      <w:proofErr w:type="spellStart"/>
      <w:r w:rsidRPr="006D625C">
        <w:rPr>
          <w:rFonts w:ascii="Times New Roman" w:hAnsi="Times New Roman" w:cs="Times New Roman"/>
          <w:sz w:val="28"/>
          <w:szCs w:val="28"/>
        </w:rPr>
        <w:t>предслышания</w:t>
      </w:r>
      <w:proofErr w:type="spellEnd"/>
      <w:r w:rsidRPr="006D625C">
        <w:rPr>
          <w:rFonts w:ascii="Times New Roman" w:hAnsi="Times New Roman" w:cs="Times New Roman"/>
          <w:sz w:val="28"/>
          <w:szCs w:val="28"/>
        </w:rPr>
        <w:t>, играть при активном внимании и слуховом контроле.</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Учить умению самостоятельно анализировать результаты своей игры и ставить новые задачи.</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Уметь рационально подбирать аппликатуру, средства выразительности в зависимости от характера музыкального произведения, самостоятельно работать над произведением от разбора до раскрытия его художественного содержания.</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Работать над развитием у учащихся исполнительской техники, учить правильно и результативно заниматься.</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Прививать навыки ансамблевой игры, вести работу по  накоплению репертуара, систематически заниматься чтением нот с листа</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Основой обучения и воспитания является репертуар. При его подборе  необходимо руководствоваться принципом доступности, постепенности и последовательности. Он должен быть высокохудожественным по содержанию, разнообразным по стилю, фактуре и характеру. </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w:t>
      </w:r>
      <w:r w:rsidR="00D864DF" w:rsidRPr="006D625C">
        <w:rPr>
          <w:rFonts w:ascii="Times New Roman" w:hAnsi="Times New Roman" w:cs="Times New Roman"/>
          <w:sz w:val="28"/>
          <w:szCs w:val="28"/>
        </w:rPr>
        <w:t xml:space="preserve">        Обучение игре на баяне</w:t>
      </w:r>
      <w:r w:rsidRPr="006D625C">
        <w:rPr>
          <w:rFonts w:ascii="Times New Roman" w:hAnsi="Times New Roman" w:cs="Times New Roman"/>
          <w:sz w:val="28"/>
          <w:szCs w:val="28"/>
        </w:rPr>
        <w:t xml:space="preserve"> вести на основе синтеза двух педагогик – академической и народной. Учитывать желания уч</w:t>
      </w:r>
      <w:r w:rsidR="00D864DF" w:rsidRPr="006D625C">
        <w:rPr>
          <w:rFonts w:ascii="Times New Roman" w:hAnsi="Times New Roman" w:cs="Times New Roman"/>
          <w:sz w:val="28"/>
          <w:szCs w:val="28"/>
        </w:rPr>
        <w:t>ащихся и родителей.</w:t>
      </w:r>
    </w:p>
    <w:p w:rsidR="0093674A" w:rsidRPr="006D625C" w:rsidRDefault="00AC6C0E" w:rsidP="0093674A">
      <w:pPr>
        <w:rPr>
          <w:rFonts w:ascii="Times New Roman" w:hAnsi="Times New Roman" w:cs="Times New Roman"/>
          <w:sz w:val="28"/>
          <w:szCs w:val="28"/>
        </w:rPr>
      </w:pPr>
      <w:r w:rsidRPr="006D625C">
        <w:rPr>
          <w:rFonts w:ascii="Times New Roman" w:hAnsi="Times New Roman" w:cs="Times New Roman"/>
          <w:sz w:val="28"/>
          <w:szCs w:val="28"/>
        </w:rPr>
        <w:t xml:space="preserve">   </w:t>
      </w:r>
      <w:r w:rsidR="0093674A" w:rsidRPr="006D625C">
        <w:rPr>
          <w:rFonts w:ascii="Times New Roman" w:hAnsi="Times New Roman" w:cs="Times New Roman"/>
          <w:sz w:val="28"/>
          <w:szCs w:val="28"/>
        </w:rPr>
        <w:t xml:space="preserve">ИГРА ПО СЛУХУ, НАЧАЛЬНЫЕ ИГРОВЫЕ НАВЫКИ </w:t>
      </w:r>
    </w:p>
    <w:p w:rsidR="0093674A" w:rsidRPr="006D625C" w:rsidRDefault="0093674A" w:rsidP="00130BA1">
      <w:pPr>
        <w:jc w:val="both"/>
        <w:rPr>
          <w:rFonts w:ascii="Times New Roman" w:hAnsi="Times New Roman" w:cs="Times New Roman"/>
          <w:sz w:val="28"/>
          <w:szCs w:val="28"/>
        </w:rPr>
      </w:pPr>
      <w:r w:rsidRPr="006D625C">
        <w:rPr>
          <w:rFonts w:ascii="Times New Roman" w:hAnsi="Times New Roman" w:cs="Times New Roman"/>
          <w:sz w:val="28"/>
          <w:szCs w:val="28"/>
        </w:rPr>
        <w:t xml:space="preserve">        Работа над подбором мелодий по слуху – один из важнейших разделов в обучении учащихся. Умение играть по слуху, варьировать и импровизировать необходимо каждому музыканту – и любителю и профессионалу. Привитие начальных навыков игры путем подбора по слуху и показа с рук следует начинать уже с первых уроков. Этот метод не требует предварительного изучения  учеником определенного объема музыкальной грамоты, освобождает внимание ученика от комплекса действий, связанных с игрой по нотам. Внимание сосредотачивается  только на нахождение звуков на клавиатуре, звучащих в его памяти, во внутреннем слухе и на организации действий, связанных с звукоизвлечением.  Подбор по слуху нужно начинать с нахождения учеником отдельных звуков и подбора хорошо знакомых простых мелодий с </w:t>
      </w:r>
      <w:proofErr w:type="spellStart"/>
      <w:r w:rsidRPr="006D625C">
        <w:rPr>
          <w:rFonts w:ascii="Times New Roman" w:hAnsi="Times New Roman" w:cs="Times New Roman"/>
          <w:sz w:val="28"/>
          <w:szCs w:val="28"/>
        </w:rPr>
        <w:t>поступенным</w:t>
      </w:r>
      <w:proofErr w:type="spellEnd"/>
      <w:r w:rsidRPr="006D625C">
        <w:rPr>
          <w:rFonts w:ascii="Times New Roman" w:hAnsi="Times New Roman" w:cs="Times New Roman"/>
          <w:sz w:val="28"/>
          <w:szCs w:val="28"/>
        </w:rPr>
        <w:t xml:space="preserve"> движением </w:t>
      </w:r>
      <w:proofErr w:type="gramStart"/>
      <w:r w:rsidRPr="006D625C">
        <w:rPr>
          <w:rFonts w:ascii="Times New Roman" w:hAnsi="Times New Roman" w:cs="Times New Roman"/>
          <w:sz w:val="28"/>
          <w:szCs w:val="28"/>
        </w:rPr>
        <w:t xml:space="preserve">( </w:t>
      </w:r>
      <w:proofErr w:type="gramEnd"/>
      <w:r w:rsidRPr="006D625C">
        <w:rPr>
          <w:rFonts w:ascii="Times New Roman" w:hAnsi="Times New Roman" w:cs="Times New Roman"/>
          <w:sz w:val="28"/>
          <w:szCs w:val="28"/>
        </w:rPr>
        <w:t>не более кварты),</w:t>
      </w:r>
    </w:p>
    <w:p w:rsidR="0093674A" w:rsidRPr="006D625C" w:rsidRDefault="0093674A" w:rsidP="0093674A">
      <w:pPr>
        <w:rPr>
          <w:rFonts w:ascii="Times New Roman" w:hAnsi="Times New Roman" w:cs="Times New Roman"/>
          <w:sz w:val="28"/>
          <w:szCs w:val="28"/>
        </w:rPr>
      </w:pPr>
      <w:r w:rsidRPr="006D625C">
        <w:rPr>
          <w:rFonts w:ascii="Times New Roman" w:hAnsi="Times New Roman" w:cs="Times New Roman"/>
          <w:sz w:val="28"/>
          <w:szCs w:val="28"/>
        </w:rPr>
        <w:t xml:space="preserve">(«Как под горкой», «Василек» и др.) </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lastRenderedPageBreak/>
        <w:t>В процессе этой работы закладываются основы правильной посадки, постановки гармони и рук. Занятия подбором по слуху, варьированием и импровизацией в наибольшей степени способствует развитию музыкальных способностей, и, в первую очередь – слуха, музыкальной памяти, активизации внимания, мышления, самостоятельности, инициативы.</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 xml:space="preserve">Подбором по слуху и импровизацией необходимо заниматься систематически и целенаправленно на протяжении всего срока обучения.  </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РАБОТА НАД ЗВУКОМ И ТЕХНИКОЙ ВЛАДЕНИЯ МЕХОМ.</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 xml:space="preserve">        Звук – важнейшее средство музыкальной выразительности. Работа над ним должна вестись системно, планомерно, целенаправленно, с учетом возрастных особенностей ребенка. На начальном этапе обучения не следует добиваться от ученика чрезмерной выразительности звучания, так как это связано с перегрузкой его внимания, эмоциональных и физических сил. </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Процесс з</w:t>
      </w:r>
      <w:r w:rsidR="00AC6C0E" w:rsidRPr="006D625C">
        <w:rPr>
          <w:rFonts w:ascii="Times New Roman" w:hAnsi="Times New Roman" w:cs="Times New Roman"/>
          <w:sz w:val="28"/>
          <w:szCs w:val="28"/>
        </w:rPr>
        <w:t>вукоизвлечения на баяне</w:t>
      </w:r>
      <w:r w:rsidRPr="006D625C">
        <w:rPr>
          <w:rFonts w:ascii="Times New Roman" w:hAnsi="Times New Roman" w:cs="Times New Roman"/>
          <w:sz w:val="28"/>
          <w:szCs w:val="28"/>
        </w:rPr>
        <w:t xml:space="preserve"> складывается из одновременных действий – нажатия клавиш и движения меха. При обретении таких навыков от ученика требуется умение сосредоточить внимание на координации этих действий при активном слуховом контроле за качеством звучания. Главное условие успешного решения как самых простых, так и  сложнейших звуковых задач заключается в развитии способности слышать музыкальную ткань.  Привитие навыков работы с мехом следует начинать с ровного и плавного ведения меха при игре целых и половинных длительностей нот на разжим и сжим. Научить смене меха, увязывая это с </w:t>
      </w:r>
      <w:proofErr w:type="spellStart"/>
      <w:r w:rsidRPr="006D625C">
        <w:rPr>
          <w:rFonts w:ascii="Times New Roman" w:hAnsi="Times New Roman" w:cs="Times New Roman"/>
          <w:sz w:val="28"/>
          <w:szCs w:val="28"/>
        </w:rPr>
        <w:t>фразеровочной</w:t>
      </w:r>
      <w:proofErr w:type="spellEnd"/>
      <w:r w:rsidRPr="006D625C">
        <w:rPr>
          <w:rFonts w:ascii="Times New Roman" w:hAnsi="Times New Roman" w:cs="Times New Roman"/>
          <w:sz w:val="28"/>
          <w:szCs w:val="28"/>
        </w:rPr>
        <w:t xml:space="preserve"> артикуляцией. Вырабатывать чувство достаточности меха при фразировке на разжим и сжим. На первых же уроках, когда ученик играет упражнения, следует научить его слушать до конца затухающий звук и ощущать его. В старших классах учить ведению меховыми приемами – тремоло, вибрато, рикошет и др.</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РАБОТА НАД РАЗВИТИЕМ ТЕХНИКИ.</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 xml:space="preserve">       Техника в широком понимании этого слова – все то, что связано с исполнительским процессом. Работа над нею требует системы, настойчивости, терпения, постановки и достижения конкретных целей. Особое внимание следует уделять развитию основных ее видов: беглости, аккордовой, двойных нот (терции, сексты, октавы и др.) Для развития техники большое значение имеет свобода рук, умение освободить их от зажатости в моменты артикуляционных снятий. Материал для развития техники: гаммы, упражнения, арпеджио, обращения аккордов, этюды, пьесы.</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lastRenderedPageBreak/>
        <w:t>При работе над  техникой владения мехом необходимо иметь в виду следующее:</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1. Распределение движения меха определяется строением музыкального произведения. Смена движения меха должна совпадать с началом мотива, фразы или предложения. Всякое неосмысленное движение меха при исполнении приводит к неизбежному искажению характера музыкального произведения.</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2. Как правило. Нельзя менять мех на одном и том же звуке. Педагог должен с первых уроков не допускать у ученика смены меха на одном звуке.</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3. Необходимо вырабатывать у ученика плавное, соразмерное движение меха и ровность звучания.</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 xml:space="preserve">4. Учащийся должен овладеть движениями меха. Связанными с исполнением основных динамических оттенков – форте, пиано, крещендо и диминуэндо, а также более мелкими движениями, применяющимися при исполнении акцентов, сфорцандо, </w:t>
      </w:r>
      <w:proofErr w:type="spellStart"/>
      <w:r w:rsidRPr="006D625C">
        <w:rPr>
          <w:rFonts w:ascii="Times New Roman" w:hAnsi="Times New Roman" w:cs="Times New Roman"/>
          <w:sz w:val="28"/>
          <w:szCs w:val="28"/>
        </w:rPr>
        <w:t>субитофорте</w:t>
      </w:r>
      <w:proofErr w:type="spellEnd"/>
      <w:r w:rsidRPr="006D625C">
        <w:rPr>
          <w:rFonts w:ascii="Times New Roman" w:hAnsi="Times New Roman" w:cs="Times New Roman"/>
          <w:sz w:val="28"/>
          <w:szCs w:val="28"/>
        </w:rPr>
        <w:t xml:space="preserve">, </w:t>
      </w:r>
      <w:proofErr w:type="spellStart"/>
      <w:r w:rsidRPr="006D625C">
        <w:rPr>
          <w:rFonts w:ascii="Times New Roman" w:hAnsi="Times New Roman" w:cs="Times New Roman"/>
          <w:sz w:val="28"/>
          <w:szCs w:val="28"/>
        </w:rPr>
        <w:t>субитопиано</w:t>
      </w:r>
      <w:proofErr w:type="spellEnd"/>
      <w:r w:rsidRPr="006D625C">
        <w:rPr>
          <w:rFonts w:ascii="Times New Roman" w:hAnsi="Times New Roman" w:cs="Times New Roman"/>
          <w:sz w:val="28"/>
          <w:szCs w:val="28"/>
        </w:rPr>
        <w:t>. Необходимо уметь выполнять и постепенное усиление и ослабление звучности. Яркие звуковые контрасты.</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 xml:space="preserve">5. Во время игры учащийся не должен доводить мех до крайнего придела как при разжиме, так и при сжиме. Это гарантирует от возможного недостатка воздуха в связи со случайным изменением темпа и характера динамики. </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Совершенная техника владени</w:t>
      </w:r>
      <w:r w:rsidR="00AC6C0E" w:rsidRPr="006D625C">
        <w:rPr>
          <w:rFonts w:ascii="Times New Roman" w:hAnsi="Times New Roman" w:cs="Times New Roman"/>
          <w:sz w:val="28"/>
          <w:szCs w:val="28"/>
        </w:rPr>
        <w:t>я мехом является важнейшим средс</w:t>
      </w:r>
      <w:r w:rsidRPr="006D625C">
        <w:rPr>
          <w:rFonts w:ascii="Times New Roman" w:hAnsi="Times New Roman" w:cs="Times New Roman"/>
          <w:sz w:val="28"/>
          <w:szCs w:val="28"/>
        </w:rPr>
        <w:t xml:space="preserve">твом достижения содержательного и выразительного исполнения музыкальных произведений.  </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РАБОТА НАД ПРОИЗВЕДЕНИЕМ.</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 xml:space="preserve">       Основой обучения и воспитания учащихся является работа над произведением. Каждую пьесу надо изучать настолько детально и глубоко, насколько это доступно ученику. Иногда при работе над пьесой можно ограничиться эскизным изучением. Работа над произведением делится на несколько этапов:</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1. Предварительное ознакомление ученика с произведением, автором, стилем, формой, жанром и др.</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2. Детальный разбор и работа над нотным текстом, его особенностями: фактурными, ритмическими, техническими и т.д.</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lastRenderedPageBreak/>
        <w:t>3. Наиболее трудный этап – совмещение технической отработки и средств выразительности для создания цельного музыкально-художественного  образа произведения. На этом этапе важно научить ученика умению чередовать работу сосредоточенного и рассредоточенного внимания.</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Постепенно, начиная с 3 класса, давать задания ученикам самим разбирать произведения с тем, чтобы к окончанию школы они накопили опыт самостоятельной работы.</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При работе с песенным материалом ученику необходимо знать слова хотя бы одного куплета. Это помогает понять логическую взаимосвязь поэтического текста и мелодии, способствующую более глубокому раскрытию художественного содержания произведения. Наиболее удавшиеся пьесы включать в список накопления репертуара, продолжать работу над качеством их исполнения.</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ЧТЕНИЕ НОТ С ЛИСТА.</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 xml:space="preserve">         Умение ученика самостоятельно и грамотно разбираться в нотном тексте значительно активизирует процесс работы и создает необходимые условия для расширения его музыкального кругозора. Работа должна по двум тесно связанным, но несколько различным направлениям: развитию навыков тщательного разбора (анализа) текста и развитию навыка беглого чтения с листа. Разбирая в классе новое музыкальное произведение. Педагог должен обращать внимание ученика на ладовую, метроритмическую основу произведения, штрихи и т.д. Необходимо приучать ученика разбирать произведение не каждой рукой отдельно, а двумя руками вместе, в темпе, обеспечивающем тщательный и внимательный разбор. Важно, чтобы учащийся в процессе разбора не менял взятого темпа, а также научился просматривать текст на несколько тактов вперед. </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 xml:space="preserve">Очень большое значение для развития навыков чтения нот с листа имеет игра в ансамбле. Развитие навыков чтения нот с листа тесно связано с развитием  и воспитанием внутреннего слуха. Ученика следует приучать предварительно просматривать музыкальный текст, воспитывая у него способность самостоятельно воспринимать мелодию и умение напевать ее вслух. Умение легко ориентироваться в новом тексте и бегло читать с листа во многом зависит от количества и разнообразия изучаемых произведений. Поэтому не стоит задерживаться на каком-либо произведении, необходимо знакомить ученика с возможно большим количеством пьес. </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СЦЕНИЧЕСКИЕ НАВЫКИ.</w:t>
      </w:r>
    </w:p>
    <w:p w:rsidR="0093674A" w:rsidRPr="006D625C" w:rsidRDefault="0093674A" w:rsidP="00304687">
      <w:pPr>
        <w:jc w:val="both"/>
        <w:rPr>
          <w:rFonts w:ascii="Times New Roman" w:hAnsi="Times New Roman" w:cs="Times New Roman"/>
          <w:sz w:val="28"/>
          <w:szCs w:val="28"/>
          <w:u w:val="single"/>
        </w:rPr>
      </w:pPr>
      <w:r w:rsidRPr="006D625C">
        <w:rPr>
          <w:rFonts w:ascii="Times New Roman" w:hAnsi="Times New Roman" w:cs="Times New Roman"/>
          <w:sz w:val="28"/>
          <w:szCs w:val="28"/>
        </w:rPr>
        <w:lastRenderedPageBreak/>
        <w:t xml:space="preserve">      Подготовке к концертным выступлениям следует уделять особое внимание. Это воспитывает у них чувство долга, ответственности, желание доставить удовольствие слушателям. Задача педагога – организовывать систематическое участие детей на концертах. Концертный репертуар должен быть продуманным, тщательно отработанным и отрепетированным. Недостаточно подготовленный репертуар, при исполнении на сцене, может привести к срыву, что чревато нанесением ребенку психической травмы. При подборе репертуара желательно больше уделять внимания наиболее популярным народным песенно-танцевальным образцам. Необходимо учить детей сценической культуре поведения на сцене. После концертных выступлений важно делать видео просмотр и разбор исполнения вместе с учащимися</w:t>
      </w:r>
      <w:r w:rsidRPr="006D625C">
        <w:rPr>
          <w:rFonts w:ascii="Times New Roman" w:hAnsi="Times New Roman" w:cs="Times New Roman"/>
          <w:sz w:val="28"/>
          <w:szCs w:val="28"/>
          <w:u w:val="single"/>
        </w:rPr>
        <w:t>.</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ИГРА В АНСАМБЛЕ</w:t>
      </w:r>
      <w:proofErr w:type="gramStart"/>
      <w:r w:rsidRPr="006D625C">
        <w:rPr>
          <w:rFonts w:ascii="Times New Roman" w:hAnsi="Times New Roman" w:cs="Times New Roman"/>
          <w:sz w:val="28"/>
          <w:szCs w:val="28"/>
        </w:rPr>
        <w:t xml:space="preserve"> .</w:t>
      </w:r>
      <w:proofErr w:type="gramEnd"/>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Совместное исполнение в ансамбле способствует  развитию музыкального слуха, внимания, чувства коллективизма и ответственности, помогает  снятию зажатости и большого волнения при выступле</w:t>
      </w:r>
      <w:r w:rsidR="007A1D24" w:rsidRPr="006D625C">
        <w:rPr>
          <w:rFonts w:ascii="Times New Roman" w:hAnsi="Times New Roman" w:cs="Times New Roman"/>
          <w:sz w:val="28"/>
          <w:szCs w:val="28"/>
        </w:rPr>
        <w:t xml:space="preserve">нии. Игра в ансамбле </w:t>
      </w:r>
      <w:r w:rsidRPr="006D625C">
        <w:rPr>
          <w:rFonts w:ascii="Times New Roman" w:hAnsi="Times New Roman" w:cs="Times New Roman"/>
          <w:sz w:val="28"/>
          <w:szCs w:val="28"/>
        </w:rPr>
        <w:t>- одна из основных действенных форм работы педагога над совершенствованием  знаний, умений и навыков игры на этом инструменте.</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 xml:space="preserve">          Важнейшие педагогические принципы постепенности и последовательности в изучении музыкального материала требуют от преподавателя применения различных подходов к учащимся, исходящих от оценки уровня подготовки, интеллектуальных, музыкальных и эмоциональных данных.</w:t>
      </w:r>
    </w:p>
    <w:p w:rsidR="0093674A" w:rsidRPr="006D625C" w:rsidRDefault="0093674A" w:rsidP="00304687">
      <w:pPr>
        <w:jc w:val="both"/>
        <w:rPr>
          <w:rFonts w:ascii="Times New Roman" w:hAnsi="Times New Roman" w:cs="Times New Roman"/>
          <w:sz w:val="28"/>
          <w:szCs w:val="28"/>
        </w:rPr>
      </w:pPr>
      <w:r w:rsidRPr="006D625C">
        <w:rPr>
          <w:rFonts w:ascii="Times New Roman" w:hAnsi="Times New Roman" w:cs="Times New Roman"/>
          <w:sz w:val="28"/>
          <w:szCs w:val="28"/>
        </w:rPr>
        <w:t>Правильная организация учебного процесса, успешное и всестороннее развитие музыкально - исполнительских данных учащихся зависят непосредственно от того, насколько тщательно спланирована работа в целом, глубоко продуман выбор репертуара для каждого обучающегося игре на  музыкал</w:t>
      </w:r>
      <w:r w:rsidR="007A1D24" w:rsidRPr="006D625C">
        <w:rPr>
          <w:rFonts w:ascii="Times New Roman" w:hAnsi="Times New Roman" w:cs="Times New Roman"/>
          <w:sz w:val="28"/>
          <w:szCs w:val="28"/>
        </w:rPr>
        <w:t>ьном инструменте</w:t>
      </w:r>
      <w:r w:rsidRPr="006D625C">
        <w:rPr>
          <w:rFonts w:ascii="Times New Roman" w:hAnsi="Times New Roman" w:cs="Times New Roman"/>
          <w:sz w:val="28"/>
          <w:szCs w:val="28"/>
        </w:rPr>
        <w:t>.</w:t>
      </w:r>
    </w:p>
    <w:p w:rsidR="0093674A" w:rsidRPr="006D625C" w:rsidRDefault="0093674A" w:rsidP="00304687">
      <w:pPr>
        <w:jc w:val="both"/>
        <w:rPr>
          <w:rFonts w:ascii="Times New Roman" w:hAnsi="Times New Roman" w:cs="Times New Roman"/>
          <w:sz w:val="28"/>
          <w:szCs w:val="28"/>
        </w:rPr>
      </w:pPr>
    </w:p>
    <w:p w:rsidR="0093674A" w:rsidRPr="006D625C" w:rsidRDefault="0093674A" w:rsidP="00304687">
      <w:pPr>
        <w:jc w:val="both"/>
        <w:rPr>
          <w:rFonts w:ascii="Times New Roman" w:hAnsi="Times New Roman" w:cs="Times New Roman"/>
          <w:sz w:val="28"/>
          <w:szCs w:val="28"/>
        </w:rPr>
      </w:pPr>
    </w:p>
    <w:p w:rsidR="0093674A" w:rsidRPr="006D625C" w:rsidRDefault="0093674A" w:rsidP="00304687">
      <w:pPr>
        <w:jc w:val="both"/>
        <w:rPr>
          <w:rFonts w:ascii="Times New Roman" w:hAnsi="Times New Roman" w:cs="Times New Roman"/>
          <w:sz w:val="28"/>
          <w:szCs w:val="28"/>
        </w:rPr>
      </w:pPr>
    </w:p>
    <w:p w:rsidR="0093674A" w:rsidRPr="006D625C" w:rsidRDefault="0093674A" w:rsidP="00304687">
      <w:pPr>
        <w:jc w:val="both"/>
        <w:rPr>
          <w:rFonts w:ascii="Times New Roman" w:hAnsi="Times New Roman" w:cs="Times New Roman"/>
          <w:sz w:val="28"/>
          <w:szCs w:val="28"/>
        </w:rPr>
      </w:pPr>
    </w:p>
    <w:p w:rsidR="0093674A" w:rsidRPr="006D625C" w:rsidRDefault="0093674A" w:rsidP="00304687">
      <w:pPr>
        <w:jc w:val="both"/>
        <w:rPr>
          <w:rFonts w:ascii="Times New Roman" w:hAnsi="Times New Roman" w:cs="Times New Roman"/>
          <w:sz w:val="28"/>
          <w:szCs w:val="28"/>
        </w:rPr>
      </w:pPr>
    </w:p>
    <w:p w:rsidR="00095444" w:rsidRPr="006D625C" w:rsidRDefault="00095444" w:rsidP="00304687">
      <w:pPr>
        <w:jc w:val="both"/>
        <w:rPr>
          <w:rFonts w:ascii="Times New Roman" w:hAnsi="Times New Roman" w:cs="Times New Roman"/>
          <w:sz w:val="28"/>
          <w:szCs w:val="28"/>
        </w:rPr>
      </w:pPr>
    </w:p>
    <w:p w:rsidR="00095444" w:rsidRPr="006D625C" w:rsidRDefault="0093674A" w:rsidP="0078770B">
      <w:pPr>
        <w:jc w:val="center"/>
        <w:rPr>
          <w:rFonts w:ascii="Times New Roman" w:hAnsi="Times New Roman" w:cs="Times New Roman"/>
          <w:sz w:val="28"/>
          <w:szCs w:val="28"/>
        </w:rPr>
      </w:pPr>
      <w:r w:rsidRPr="006D625C">
        <w:rPr>
          <w:rFonts w:ascii="Times New Roman" w:hAnsi="Times New Roman" w:cs="Times New Roman"/>
          <w:sz w:val="28"/>
          <w:szCs w:val="28"/>
        </w:rPr>
        <w:lastRenderedPageBreak/>
        <w:t>6.</w:t>
      </w:r>
      <w:r w:rsidRPr="006D625C">
        <w:rPr>
          <w:rFonts w:ascii="Times New Roman" w:hAnsi="Times New Roman" w:cs="Times New Roman"/>
          <w:sz w:val="36"/>
          <w:szCs w:val="36"/>
        </w:rPr>
        <w:t xml:space="preserve"> </w:t>
      </w:r>
      <w:r w:rsidR="00095444" w:rsidRPr="006D625C">
        <w:rPr>
          <w:rFonts w:ascii="Times New Roman" w:hAnsi="Times New Roman" w:cs="Times New Roman"/>
          <w:sz w:val="36"/>
          <w:szCs w:val="36"/>
        </w:rPr>
        <w:t xml:space="preserve"> </w:t>
      </w:r>
      <w:r w:rsidR="00095444" w:rsidRPr="006D625C">
        <w:rPr>
          <w:rFonts w:ascii="Times New Roman" w:hAnsi="Times New Roman" w:cs="Times New Roman"/>
          <w:b/>
          <w:sz w:val="28"/>
          <w:szCs w:val="28"/>
        </w:rPr>
        <w:t>Списки рекомендуемой нотной и методической литературы</w:t>
      </w:r>
    </w:p>
    <w:p w:rsidR="00095444" w:rsidRPr="006D625C" w:rsidRDefault="00095444" w:rsidP="0078770B">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Агафонов О. «Самоучитель игры на баяне» М., 2004.</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Акимов Ю. «Школа игры на баяне». – М., 1981.</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Акимов Ю., Гвоздев П. «Прогрессивная Школа игры на баяне». Ч.1. – М., 1972г.</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В.Алёхин Самоучитель игры на баяне. Москва, 1989.</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«Альбом для детей и юношества», </w:t>
      </w:r>
      <w:proofErr w:type="spellStart"/>
      <w:r w:rsidRPr="006D625C">
        <w:rPr>
          <w:rFonts w:ascii="Times New Roman" w:hAnsi="Times New Roman" w:cs="Times New Roman"/>
          <w:sz w:val="28"/>
          <w:szCs w:val="28"/>
        </w:rPr>
        <w:t>ред.Липса</w:t>
      </w:r>
      <w:proofErr w:type="spellEnd"/>
      <w:r w:rsidRPr="006D625C">
        <w:rPr>
          <w:rFonts w:ascii="Times New Roman" w:hAnsi="Times New Roman" w:cs="Times New Roman"/>
          <w:sz w:val="28"/>
          <w:szCs w:val="28"/>
        </w:rPr>
        <w:t xml:space="preserve"> Ф., М. 2012.</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«Альбом баяниста», </w:t>
      </w:r>
      <w:proofErr w:type="spellStart"/>
      <w:r w:rsidRPr="006D625C">
        <w:rPr>
          <w:rFonts w:ascii="Times New Roman" w:hAnsi="Times New Roman" w:cs="Times New Roman"/>
          <w:sz w:val="28"/>
          <w:szCs w:val="28"/>
        </w:rPr>
        <w:t>вып</w:t>
      </w:r>
      <w:proofErr w:type="spellEnd"/>
      <w:r w:rsidRPr="006D625C">
        <w:rPr>
          <w:rFonts w:ascii="Times New Roman" w:hAnsi="Times New Roman" w:cs="Times New Roman"/>
          <w:sz w:val="28"/>
          <w:szCs w:val="28"/>
        </w:rPr>
        <w:t xml:space="preserve">. 3сост. </w:t>
      </w:r>
      <w:proofErr w:type="spellStart"/>
      <w:r w:rsidRPr="006D625C">
        <w:rPr>
          <w:rFonts w:ascii="Times New Roman" w:hAnsi="Times New Roman" w:cs="Times New Roman"/>
          <w:sz w:val="28"/>
          <w:szCs w:val="28"/>
        </w:rPr>
        <w:t>Бесфамильнов</w:t>
      </w:r>
      <w:proofErr w:type="spellEnd"/>
      <w:r w:rsidRPr="006D625C">
        <w:rPr>
          <w:rFonts w:ascii="Times New Roman" w:hAnsi="Times New Roman" w:cs="Times New Roman"/>
          <w:sz w:val="28"/>
          <w:szCs w:val="28"/>
        </w:rPr>
        <w:t xml:space="preserve"> В., Киев, 1976.</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«Альбом начинающего баяниста» вып.15, </w:t>
      </w:r>
      <w:proofErr w:type="spellStart"/>
      <w:r w:rsidRPr="006D625C">
        <w:rPr>
          <w:rFonts w:ascii="Times New Roman" w:hAnsi="Times New Roman" w:cs="Times New Roman"/>
          <w:sz w:val="28"/>
          <w:szCs w:val="28"/>
        </w:rPr>
        <w:t>сост.Чтняков</w:t>
      </w:r>
      <w:proofErr w:type="spellEnd"/>
      <w:r w:rsidRPr="006D625C">
        <w:rPr>
          <w:rFonts w:ascii="Times New Roman" w:hAnsi="Times New Roman" w:cs="Times New Roman"/>
          <w:sz w:val="28"/>
          <w:szCs w:val="28"/>
        </w:rPr>
        <w:t xml:space="preserve"> А. – М., 1978.</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«Альбом начинающего баяниста». </w:t>
      </w:r>
      <w:proofErr w:type="spellStart"/>
      <w:r w:rsidRPr="006D625C">
        <w:rPr>
          <w:rFonts w:ascii="Times New Roman" w:hAnsi="Times New Roman" w:cs="Times New Roman"/>
          <w:sz w:val="28"/>
          <w:szCs w:val="28"/>
        </w:rPr>
        <w:t>Вып</w:t>
      </w:r>
      <w:proofErr w:type="spellEnd"/>
      <w:r w:rsidRPr="006D625C">
        <w:rPr>
          <w:rFonts w:ascii="Times New Roman" w:hAnsi="Times New Roman" w:cs="Times New Roman"/>
          <w:sz w:val="28"/>
          <w:szCs w:val="28"/>
        </w:rPr>
        <w:t xml:space="preserve">. 18. сост. </w:t>
      </w:r>
      <w:proofErr w:type="spellStart"/>
      <w:r w:rsidRPr="006D625C">
        <w:rPr>
          <w:rFonts w:ascii="Times New Roman" w:hAnsi="Times New Roman" w:cs="Times New Roman"/>
          <w:sz w:val="28"/>
          <w:szCs w:val="28"/>
        </w:rPr>
        <w:t>А.Талакин</w:t>
      </w:r>
      <w:proofErr w:type="spellEnd"/>
      <w:r w:rsidRPr="006D625C">
        <w:rPr>
          <w:rFonts w:ascii="Times New Roman" w:hAnsi="Times New Roman" w:cs="Times New Roman"/>
          <w:sz w:val="28"/>
          <w:szCs w:val="28"/>
        </w:rPr>
        <w:t>. – М., 1978.</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«Альбом начинающего баяниста». </w:t>
      </w:r>
      <w:proofErr w:type="spellStart"/>
      <w:r w:rsidRPr="006D625C">
        <w:rPr>
          <w:rFonts w:ascii="Times New Roman" w:hAnsi="Times New Roman" w:cs="Times New Roman"/>
          <w:sz w:val="28"/>
          <w:szCs w:val="28"/>
        </w:rPr>
        <w:t>Вып</w:t>
      </w:r>
      <w:proofErr w:type="spellEnd"/>
      <w:r w:rsidRPr="006D625C">
        <w:rPr>
          <w:rFonts w:ascii="Times New Roman" w:hAnsi="Times New Roman" w:cs="Times New Roman"/>
          <w:sz w:val="28"/>
          <w:szCs w:val="28"/>
        </w:rPr>
        <w:t xml:space="preserve">. 19. сост. </w:t>
      </w:r>
      <w:proofErr w:type="spellStart"/>
      <w:r w:rsidRPr="006D625C">
        <w:rPr>
          <w:rFonts w:ascii="Times New Roman" w:hAnsi="Times New Roman" w:cs="Times New Roman"/>
          <w:sz w:val="28"/>
          <w:szCs w:val="28"/>
        </w:rPr>
        <w:t>С.Павин</w:t>
      </w:r>
      <w:proofErr w:type="spellEnd"/>
      <w:r w:rsidRPr="006D625C">
        <w:rPr>
          <w:rFonts w:ascii="Times New Roman" w:hAnsi="Times New Roman" w:cs="Times New Roman"/>
          <w:sz w:val="28"/>
          <w:szCs w:val="28"/>
        </w:rPr>
        <w:t xml:space="preserve"> – М., 1978.</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«Альбом начинающего баяниста». </w:t>
      </w:r>
      <w:proofErr w:type="spellStart"/>
      <w:r w:rsidRPr="006D625C">
        <w:rPr>
          <w:rFonts w:ascii="Times New Roman" w:hAnsi="Times New Roman" w:cs="Times New Roman"/>
          <w:sz w:val="28"/>
          <w:szCs w:val="28"/>
        </w:rPr>
        <w:t>Вып</w:t>
      </w:r>
      <w:proofErr w:type="spellEnd"/>
      <w:r w:rsidRPr="006D625C">
        <w:rPr>
          <w:rFonts w:ascii="Times New Roman" w:hAnsi="Times New Roman" w:cs="Times New Roman"/>
          <w:sz w:val="28"/>
          <w:szCs w:val="28"/>
        </w:rPr>
        <w:t xml:space="preserve">. 23. сост. </w:t>
      </w:r>
      <w:proofErr w:type="spellStart"/>
      <w:r w:rsidRPr="006D625C">
        <w:rPr>
          <w:rFonts w:ascii="Times New Roman" w:hAnsi="Times New Roman" w:cs="Times New Roman"/>
          <w:sz w:val="28"/>
          <w:szCs w:val="28"/>
        </w:rPr>
        <w:t>С.Павин</w:t>
      </w:r>
      <w:proofErr w:type="spellEnd"/>
      <w:r w:rsidRPr="006D625C">
        <w:rPr>
          <w:rFonts w:ascii="Times New Roman" w:hAnsi="Times New Roman" w:cs="Times New Roman"/>
          <w:sz w:val="28"/>
          <w:szCs w:val="28"/>
        </w:rPr>
        <w:t xml:space="preserve"> – М., 1981.</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«Альбом начинающего баяниста». </w:t>
      </w:r>
      <w:proofErr w:type="spellStart"/>
      <w:r w:rsidRPr="006D625C">
        <w:rPr>
          <w:rFonts w:ascii="Times New Roman" w:hAnsi="Times New Roman" w:cs="Times New Roman"/>
          <w:sz w:val="28"/>
          <w:szCs w:val="28"/>
        </w:rPr>
        <w:t>Вып</w:t>
      </w:r>
      <w:proofErr w:type="spellEnd"/>
      <w:r w:rsidRPr="006D625C">
        <w:rPr>
          <w:rFonts w:ascii="Times New Roman" w:hAnsi="Times New Roman" w:cs="Times New Roman"/>
          <w:sz w:val="28"/>
          <w:szCs w:val="28"/>
        </w:rPr>
        <w:t>. 25. - М., 1981.</w:t>
      </w:r>
    </w:p>
    <w:p w:rsidR="00095444" w:rsidRPr="006D625C" w:rsidRDefault="00095444" w:rsidP="0078770B">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«Альбом начинающего баяниста». </w:t>
      </w:r>
      <w:proofErr w:type="spellStart"/>
      <w:r w:rsidRPr="006D625C">
        <w:rPr>
          <w:rFonts w:ascii="Times New Roman" w:hAnsi="Times New Roman" w:cs="Times New Roman"/>
          <w:sz w:val="28"/>
          <w:szCs w:val="28"/>
        </w:rPr>
        <w:t>Вып</w:t>
      </w:r>
      <w:proofErr w:type="spellEnd"/>
      <w:r w:rsidRPr="006D625C">
        <w:rPr>
          <w:rFonts w:ascii="Times New Roman" w:hAnsi="Times New Roman" w:cs="Times New Roman"/>
          <w:sz w:val="28"/>
          <w:szCs w:val="28"/>
        </w:rPr>
        <w:t xml:space="preserve">. 3. </w:t>
      </w:r>
      <w:proofErr w:type="spellStart"/>
      <w:r w:rsidRPr="006D625C">
        <w:rPr>
          <w:rFonts w:ascii="Times New Roman" w:hAnsi="Times New Roman" w:cs="Times New Roman"/>
          <w:sz w:val="28"/>
          <w:szCs w:val="28"/>
        </w:rPr>
        <w:t>Сост.Ф.Бушуев</w:t>
      </w:r>
      <w:proofErr w:type="spellEnd"/>
      <w:r w:rsidRPr="006D625C">
        <w:rPr>
          <w:rFonts w:ascii="Times New Roman" w:hAnsi="Times New Roman" w:cs="Times New Roman"/>
          <w:sz w:val="28"/>
          <w:szCs w:val="28"/>
        </w:rPr>
        <w:t xml:space="preserve">, </w:t>
      </w:r>
      <w:proofErr w:type="spellStart"/>
      <w:r w:rsidRPr="006D625C">
        <w:rPr>
          <w:rFonts w:ascii="Times New Roman" w:hAnsi="Times New Roman" w:cs="Times New Roman"/>
          <w:sz w:val="28"/>
          <w:szCs w:val="28"/>
        </w:rPr>
        <w:t>А.Талакин</w:t>
      </w:r>
      <w:proofErr w:type="spellEnd"/>
      <w:r w:rsidRPr="006D625C">
        <w:rPr>
          <w:rFonts w:ascii="Times New Roman" w:hAnsi="Times New Roman" w:cs="Times New Roman"/>
          <w:sz w:val="28"/>
          <w:szCs w:val="28"/>
        </w:rPr>
        <w:t xml:space="preserve"> С. – М., 1970.</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proofErr w:type="spellStart"/>
      <w:r w:rsidRPr="006D625C">
        <w:rPr>
          <w:rFonts w:ascii="Times New Roman" w:hAnsi="Times New Roman" w:cs="Times New Roman"/>
          <w:sz w:val="28"/>
          <w:szCs w:val="28"/>
        </w:rPr>
        <w:t>Бажилин</w:t>
      </w:r>
      <w:proofErr w:type="spellEnd"/>
      <w:r w:rsidRPr="006D625C">
        <w:rPr>
          <w:rFonts w:ascii="Times New Roman" w:hAnsi="Times New Roman" w:cs="Times New Roman"/>
          <w:sz w:val="28"/>
          <w:szCs w:val="28"/>
        </w:rPr>
        <w:t xml:space="preserve"> Р. «Самоучитель игры на баяне. Аккомпанемент песен.». – М., 2004.</w:t>
      </w:r>
    </w:p>
    <w:p w:rsidR="00095444" w:rsidRPr="006D625C" w:rsidRDefault="00095444" w:rsidP="0078770B">
      <w:pPr>
        <w:pStyle w:val="ac"/>
        <w:numPr>
          <w:ilvl w:val="0"/>
          <w:numId w:val="1"/>
        </w:numPr>
        <w:suppressAutoHyphens/>
        <w:spacing w:line="360" w:lineRule="auto"/>
        <w:jc w:val="both"/>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Баканова С. «Народные песни и танцы» М., 2012г.</w:t>
      </w:r>
    </w:p>
    <w:p w:rsidR="00095444" w:rsidRPr="006D625C" w:rsidRDefault="00095444" w:rsidP="00095444">
      <w:pPr>
        <w:pStyle w:val="ac"/>
        <w:numPr>
          <w:ilvl w:val="0"/>
          <w:numId w:val="1"/>
        </w:numPr>
        <w:suppressAutoHyphens/>
        <w:spacing w:line="360" w:lineRule="auto"/>
        <w:jc w:val="both"/>
        <w:rPr>
          <w:rFonts w:ascii="Times New Roman" w:eastAsia="Times New Roman" w:hAnsi="Times New Roman" w:cs="Times New Roman"/>
          <w:sz w:val="28"/>
          <w:szCs w:val="28"/>
        </w:rPr>
      </w:pPr>
      <w:proofErr w:type="spellStart"/>
      <w:r w:rsidRPr="006D625C">
        <w:rPr>
          <w:rFonts w:ascii="Times New Roman" w:eastAsia="Times New Roman" w:hAnsi="Times New Roman" w:cs="Times New Roman"/>
          <w:sz w:val="28"/>
          <w:szCs w:val="28"/>
        </w:rPr>
        <w:t>Басурманов</w:t>
      </w:r>
      <w:proofErr w:type="spellEnd"/>
      <w:r w:rsidRPr="006D625C">
        <w:rPr>
          <w:rFonts w:ascii="Times New Roman" w:eastAsia="Times New Roman" w:hAnsi="Times New Roman" w:cs="Times New Roman"/>
          <w:sz w:val="28"/>
          <w:szCs w:val="28"/>
        </w:rPr>
        <w:t xml:space="preserve"> А. «Самоучитель игры на баяне» - М.,: «Советский композитор», 1979.</w:t>
      </w:r>
    </w:p>
    <w:p w:rsidR="00095444" w:rsidRPr="006D625C" w:rsidRDefault="00095444" w:rsidP="0078770B">
      <w:pPr>
        <w:pStyle w:val="ac"/>
        <w:numPr>
          <w:ilvl w:val="0"/>
          <w:numId w:val="1"/>
        </w:numPr>
        <w:suppressAutoHyphens/>
        <w:spacing w:line="360" w:lineRule="auto"/>
        <w:jc w:val="both"/>
        <w:rPr>
          <w:rFonts w:ascii="Times New Roman" w:eastAsia="Times New Roman" w:hAnsi="Times New Roman" w:cs="Times New Roman"/>
          <w:sz w:val="28"/>
          <w:szCs w:val="28"/>
        </w:rPr>
      </w:pPr>
      <w:proofErr w:type="spellStart"/>
      <w:r w:rsidRPr="006D625C">
        <w:rPr>
          <w:rFonts w:ascii="Times New Roman" w:eastAsia="Times New Roman" w:hAnsi="Times New Roman" w:cs="Times New Roman"/>
          <w:sz w:val="28"/>
          <w:szCs w:val="28"/>
        </w:rPr>
        <w:t>Батенко</w:t>
      </w:r>
      <w:proofErr w:type="spellEnd"/>
      <w:r w:rsidRPr="006D625C">
        <w:rPr>
          <w:rFonts w:ascii="Times New Roman" w:eastAsia="Times New Roman" w:hAnsi="Times New Roman" w:cs="Times New Roman"/>
          <w:sz w:val="28"/>
          <w:szCs w:val="28"/>
        </w:rPr>
        <w:t xml:space="preserve"> Л. «В мире волшебных звуков», Минск, 1982.</w:t>
      </w:r>
    </w:p>
    <w:p w:rsidR="00095444" w:rsidRPr="006D625C" w:rsidRDefault="00095444" w:rsidP="00095444">
      <w:pPr>
        <w:pStyle w:val="ac"/>
        <w:numPr>
          <w:ilvl w:val="0"/>
          <w:numId w:val="1"/>
        </w:numPr>
        <w:suppressAutoHyphens/>
        <w:spacing w:line="360" w:lineRule="auto"/>
        <w:jc w:val="both"/>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«Баян». 1 – 3 классы ДМШ. Сост. Д.Самойлов. – М., 2005.</w:t>
      </w:r>
    </w:p>
    <w:p w:rsidR="00095444" w:rsidRPr="006D625C" w:rsidRDefault="00095444" w:rsidP="00095444">
      <w:pPr>
        <w:pStyle w:val="ac"/>
        <w:numPr>
          <w:ilvl w:val="0"/>
          <w:numId w:val="1"/>
        </w:numPr>
        <w:suppressAutoHyphens/>
        <w:spacing w:line="360" w:lineRule="auto"/>
        <w:jc w:val="both"/>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«Баян». 3 – 5 классы ДМШ. Сост. Д.Самойлов. – М., 2005.</w:t>
      </w:r>
    </w:p>
    <w:p w:rsidR="00095444" w:rsidRPr="006D625C" w:rsidRDefault="00095444" w:rsidP="00095444">
      <w:pPr>
        <w:pStyle w:val="ac"/>
        <w:numPr>
          <w:ilvl w:val="0"/>
          <w:numId w:val="1"/>
        </w:numPr>
        <w:suppressAutoHyphens/>
        <w:spacing w:line="360" w:lineRule="auto"/>
        <w:jc w:val="both"/>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«Баян». 5 – 7 классы ДМШ. Сост. Д.Самойлов. – М., 2003.</w:t>
      </w:r>
    </w:p>
    <w:p w:rsidR="00095444" w:rsidRPr="006D625C" w:rsidRDefault="00095444" w:rsidP="0078770B">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«Баян» 1-3классы ДШИ вып.1 ред. В.Грачёва М., 1993.</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«Баян в музыкальной школе » вып.40 сост. Бушуева Ф. М., 1981.</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«Баян в музыкальной школе» вып.38, сост. Грачёв В., М., 1980.</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«Баян в музыкальной школе» вып.62, сост. Бушуев Ф., М. 1990. </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«Баян в музыкальной школе» вып.46, сост. Бушуев Ф., М.1989.</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lastRenderedPageBreak/>
        <w:t xml:space="preserve">«Баян в музыкальной школе» </w:t>
      </w:r>
      <w:proofErr w:type="spellStart"/>
      <w:r w:rsidRPr="006D625C">
        <w:rPr>
          <w:rFonts w:ascii="Times New Roman" w:hAnsi="Times New Roman" w:cs="Times New Roman"/>
          <w:sz w:val="28"/>
          <w:szCs w:val="28"/>
        </w:rPr>
        <w:t>вып</w:t>
      </w:r>
      <w:proofErr w:type="spellEnd"/>
      <w:r w:rsidRPr="006D625C">
        <w:rPr>
          <w:rFonts w:ascii="Times New Roman" w:hAnsi="Times New Roman" w:cs="Times New Roman"/>
          <w:sz w:val="28"/>
          <w:szCs w:val="28"/>
        </w:rPr>
        <w:t>. 64, сост. Бушуев Ф., М., 1991.</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 «Баян» </w:t>
      </w:r>
      <w:proofErr w:type="spellStart"/>
      <w:r w:rsidRPr="006D625C">
        <w:rPr>
          <w:rFonts w:ascii="Times New Roman" w:hAnsi="Times New Roman" w:cs="Times New Roman"/>
          <w:sz w:val="28"/>
          <w:szCs w:val="28"/>
        </w:rPr>
        <w:t>подг</w:t>
      </w:r>
      <w:proofErr w:type="spellEnd"/>
      <w:r w:rsidRPr="006D625C">
        <w:rPr>
          <w:rFonts w:ascii="Times New Roman" w:hAnsi="Times New Roman" w:cs="Times New Roman"/>
          <w:sz w:val="28"/>
          <w:szCs w:val="28"/>
        </w:rPr>
        <w:t>. класс сост. А.Корецкий М., 1994.</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«Баян» 1 класс сост. А.Корецкий М., 1994.</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«Баян» 2 класс сост. А.Корецкий М., 1994.</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«Баян» 3 класс сост. А.Корецкий М., 1994.</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«Баян» 4 класс сост. А.Корецкий М., 1994.</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«Баян» 5 класс сост. А.Корецкий Москва, 1994.</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 «Баян играет на селе» вып.3, сост. </w:t>
      </w:r>
      <w:proofErr w:type="spellStart"/>
      <w:r w:rsidRPr="006D625C">
        <w:rPr>
          <w:rFonts w:ascii="Times New Roman" w:hAnsi="Times New Roman" w:cs="Times New Roman"/>
          <w:sz w:val="28"/>
          <w:szCs w:val="28"/>
        </w:rPr>
        <w:t>Накапкин</w:t>
      </w:r>
      <w:proofErr w:type="spellEnd"/>
      <w:r w:rsidRPr="006D625C">
        <w:rPr>
          <w:rFonts w:ascii="Times New Roman" w:hAnsi="Times New Roman" w:cs="Times New Roman"/>
          <w:sz w:val="28"/>
          <w:szCs w:val="28"/>
        </w:rPr>
        <w:t xml:space="preserve"> В., М.,1989.</w:t>
      </w:r>
    </w:p>
    <w:p w:rsidR="00095444" w:rsidRPr="006D625C" w:rsidRDefault="00095444" w:rsidP="0078770B">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«Баянисту-любителю» вып.14, сост. Черных А. М., 1988.</w:t>
      </w:r>
    </w:p>
    <w:p w:rsidR="00095444" w:rsidRPr="006D625C" w:rsidRDefault="00095444" w:rsidP="0078770B">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Беляев А. «Краски музыки» 1-3 </w:t>
      </w:r>
      <w:proofErr w:type="spellStart"/>
      <w:r w:rsidRPr="006D625C">
        <w:rPr>
          <w:rFonts w:ascii="Times New Roman" w:hAnsi="Times New Roman" w:cs="Times New Roman"/>
          <w:sz w:val="28"/>
          <w:szCs w:val="28"/>
        </w:rPr>
        <w:t>кл</w:t>
      </w:r>
      <w:proofErr w:type="spellEnd"/>
      <w:r w:rsidRPr="006D625C">
        <w:rPr>
          <w:rFonts w:ascii="Times New Roman" w:hAnsi="Times New Roman" w:cs="Times New Roman"/>
          <w:sz w:val="28"/>
          <w:szCs w:val="28"/>
        </w:rPr>
        <w:t>. Ростов-на-Дону, 2012.</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Беляев Г. «Баян» </w:t>
      </w:r>
      <w:proofErr w:type="spellStart"/>
      <w:r w:rsidRPr="006D625C">
        <w:rPr>
          <w:rFonts w:ascii="Times New Roman" w:hAnsi="Times New Roman" w:cs="Times New Roman"/>
          <w:sz w:val="28"/>
          <w:szCs w:val="28"/>
        </w:rPr>
        <w:t>подг.класс</w:t>
      </w:r>
      <w:proofErr w:type="spellEnd"/>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Беляев Г. «Баян» 1 класс</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Беляев Г. «Баян» 2 класс</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Беляев Г. «Баян» 3 класс</w:t>
      </w:r>
    </w:p>
    <w:p w:rsidR="00095444" w:rsidRPr="006D625C" w:rsidRDefault="00095444" w:rsidP="00095444">
      <w:pPr>
        <w:pStyle w:val="ac"/>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Беляев Г. «Баян» 4 класс</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Бланк С. «Двенадцать пьес и одна сюита» аккордеон, баян – Ростов-на-Дону: «Феникс», 2013.</w:t>
      </w:r>
    </w:p>
    <w:p w:rsidR="00095444" w:rsidRPr="006D625C" w:rsidRDefault="00095444" w:rsidP="00095444">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Бойцова Г. «Юный аккордеонист» вып.1 М., Музыка, 2006.</w:t>
      </w:r>
    </w:p>
    <w:p w:rsidR="00095444" w:rsidRPr="006D625C" w:rsidRDefault="00095444" w:rsidP="0078770B">
      <w:pPr>
        <w:pStyle w:val="aa"/>
        <w:numPr>
          <w:ilvl w:val="0"/>
          <w:numId w:val="1"/>
        </w:numPr>
        <w:suppressAutoHyphens/>
        <w:spacing w:line="360" w:lineRule="auto"/>
        <w:jc w:val="both"/>
        <w:rPr>
          <w:rFonts w:ascii="Times New Roman" w:hAnsi="Times New Roman" w:cs="Times New Roman"/>
          <w:sz w:val="28"/>
          <w:szCs w:val="28"/>
        </w:rPr>
      </w:pPr>
      <w:proofErr w:type="spellStart"/>
      <w:r w:rsidRPr="006D625C">
        <w:rPr>
          <w:rFonts w:ascii="Times New Roman" w:hAnsi="Times New Roman" w:cs="Times New Roman"/>
          <w:sz w:val="28"/>
          <w:szCs w:val="28"/>
        </w:rPr>
        <w:t>Бойцова</w:t>
      </w:r>
      <w:proofErr w:type="spellEnd"/>
      <w:r w:rsidRPr="006D625C">
        <w:rPr>
          <w:rFonts w:ascii="Times New Roman" w:hAnsi="Times New Roman" w:cs="Times New Roman"/>
          <w:sz w:val="28"/>
          <w:szCs w:val="28"/>
        </w:rPr>
        <w:t xml:space="preserve"> </w:t>
      </w:r>
      <w:proofErr w:type="spellStart"/>
      <w:r w:rsidRPr="006D625C">
        <w:rPr>
          <w:rFonts w:ascii="Times New Roman" w:hAnsi="Times New Roman" w:cs="Times New Roman"/>
          <w:sz w:val="28"/>
          <w:szCs w:val="28"/>
        </w:rPr>
        <w:t>Г.«Юный</w:t>
      </w:r>
      <w:proofErr w:type="spellEnd"/>
      <w:r w:rsidRPr="006D625C">
        <w:rPr>
          <w:rFonts w:ascii="Times New Roman" w:hAnsi="Times New Roman" w:cs="Times New Roman"/>
          <w:sz w:val="28"/>
          <w:szCs w:val="28"/>
        </w:rPr>
        <w:t xml:space="preserve"> аккордеонист» вып.2 М., Музыка, 2006.</w:t>
      </w:r>
    </w:p>
    <w:p w:rsidR="00095444" w:rsidRPr="006D625C" w:rsidRDefault="00095444" w:rsidP="0078770B">
      <w:pPr>
        <w:pStyle w:val="aa"/>
        <w:numPr>
          <w:ilvl w:val="0"/>
          <w:numId w:val="1"/>
        </w:numPr>
        <w:suppressAutoHyphens/>
        <w:spacing w:line="360" w:lineRule="auto"/>
        <w:jc w:val="both"/>
        <w:rPr>
          <w:rFonts w:ascii="Times New Roman" w:hAnsi="Times New Roman" w:cs="Times New Roman"/>
          <w:sz w:val="28"/>
          <w:szCs w:val="28"/>
        </w:rPr>
      </w:pPr>
      <w:proofErr w:type="spellStart"/>
      <w:r w:rsidRPr="006D625C">
        <w:rPr>
          <w:rFonts w:ascii="Times New Roman" w:hAnsi="Times New Roman" w:cs="Times New Roman"/>
          <w:sz w:val="28"/>
          <w:szCs w:val="28"/>
        </w:rPr>
        <w:t>Брызгалин</w:t>
      </w:r>
      <w:proofErr w:type="spellEnd"/>
      <w:r w:rsidRPr="006D625C">
        <w:rPr>
          <w:rFonts w:ascii="Times New Roman" w:hAnsi="Times New Roman" w:cs="Times New Roman"/>
          <w:sz w:val="28"/>
          <w:szCs w:val="28"/>
        </w:rPr>
        <w:t xml:space="preserve"> В.«Я играю на баяне» изд. «Зауралье» Курган,1995.</w:t>
      </w:r>
    </w:p>
    <w:p w:rsidR="00095444" w:rsidRPr="006D625C" w:rsidRDefault="00095444" w:rsidP="0078770B">
      <w:pPr>
        <w:pStyle w:val="aa"/>
        <w:numPr>
          <w:ilvl w:val="0"/>
          <w:numId w:val="1"/>
        </w:numPr>
        <w:suppressAutoHyphens/>
        <w:spacing w:line="360" w:lineRule="auto"/>
        <w:jc w:val="both"/>
        <w:rPr>
          <w:rFonts w:ascii="Times New Roman" w:hAnsi="Times New Roman" w:cs="Times New Roman"/>
          <w:sz w:val="28"/>
          <w:szCs w:val="28"/>
        </w:rPr>
      </w:pPr>
      <w:proofErr w:type="spellStart"/>
      <w:r w:rsidRPr="006D625C">
        <w:rPr>
          <w:rFonts w:ascii="Times New Roman" w:hAnsi="Times New Roman" w:cs="Times New Roman"/>
          <w:sz w:val="28"/>
          <w:szCs w:val="28"/>
        </w:rPr>
        <w:t>Говорушко</w:t>
      </w:r>
      <w:proofErr w:type="spellEnd"/>
      <w:r w:rsidRPr="006D625C">
        <w:rPr>
          <w:rFonts w:ascii="Times New Roman" w:hAnsi="Times New Roman" w:cs="Times New Roman"/>
          <w:sz w:val="28"/>
          <w:szCs w:val="28"/>
        </w:rPr>
        <w:t xml:space="preserve"> П. «Школа игры на баяне». – Л., 1970.</w:t>
      </w:r>
    </w:p>
    <w:p w:rsidR="00095444" w:rsidRPr="006D625C" w:rsidRDefault="00095444" w:rsidP="0078770B">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Дербенко Е. «Гармонь, баян, аккордеон» вып.3 Курган изд. «Мир нот», 2003.</w:t>
      </w:r>
    </w:p>
    <w:p w:rsidR="00095444" w:rsidRPr="006D625C" w:rsidRDefault="00095444" w:rsidP="00095444">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 xml:space="preserve"> Дербенко Е. «Гармонь, баян, аккордеон» вып.2  Курган изд. «Мир нот», 2002.</w:t>
      </w:r>
    </w:p>
    <w:p w:rsidR="00095444" w:rsidRPr="006D625C" w:rsidRDefault="00095444" w:rsidP="00095444">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Дербенко Е. «Гармонь, баян, аккордеон» вып.4,5,6  Курган изд. «Мир нот», 2005</w:t>
      </w:r>
    </w:p>
    <w:p w:rsidR="00095444" w:rsidRPr="006D625C" w:rsidRDefault="00095444" w:rsidP="00095444">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Дербенко Е. «Гармонь, баян, аккордеон» вып.7  Курган изд. «Мир нот», 2005.</w:t>
      </w:r>
    </w:p>
    <w:p w:rsidR="00095444" w:rsidRPr="006D625C" w:rsidRDefault="00095444" w:rsidP="0078770B">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Дербенко Е. «Научись на гармони играть» М., 2012.</w:t>
      </w:r>
    </w:p>
    <w:p w:rsidR="00095444" w:rsidRPr="006D625C" w:rsidRDefault="00095444" w:rsidP="00095444">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lastRenderedPageBreak/>
        <w:t>Елецкий В. «Буду баянистом», Курган, 2005.</w:t>
      </w:r>
    </w:p>
    <w:p w:rsidR="00095444" w:rsidRPr="006D625C" w:rsidRDefault="00095444" w:rsidP="00095444">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hAnsi="Times New Roman" w:cs="Times New Roman"/>
          <w:sz w:val="28"/>
          <w:szCs w:val="28"/>
        </w:rPr>
        <w:t>Ефимов М. «Нетрудные полифонические пьесы»., С-П, 2004.</w:t>
      </w:r>
    </w:p>
    <w:p w:rsidR="00095444" w:rsidRPr="006D625C" w:rsidRDefault="00095444" w:rsidP="00095444">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eastAsia="Times New Roman" w:hAnsi="Times New Roman" w:cs="Times New Roman"/>
          <w:sz w:val="28"/>
          <w:szCs w:val="28"/>
        </w:rPr>
        <w:t>Завальный В. «Музыкальная мозаика», альбом для детей и юношества</w:t>
      </w:r>
    </w:p>
    <w:p w:rsidR="00095444" w:rsidRPr="006D625C" w:rsidRDefault="00095444" w:rsidP="0078770B">
      <w:pPr>
        <w:pStyle w:val="aa"/>
        <w:spacing w:line="360" w:lineRule="auto"/>
        <w:ind w:left="720"/>
        <w:jc w:val="both"/>
        <w:rPr>
          <w:rFonts w:ascii="Times New Roman" w:hAnsi="Times New Roman" w:cs="Times New Roman"/>
          <w:sz w:val="28"/>
          <w:szCs w:val="28"/>
        </w:rPr>
      </w:pPr>
      <w:r w:rsidRPr="006D625C">
        <w:rPr>
          <w:rFonts w:ascii="Times New Roman" w:eastAsia="Times New Roman" w:hAnsi="Times New Roman" w:cs="Times New Roman"/>
          <w:sz w:val="28"/>
          <w:szCs w:val="28"/>
        </w:rPr>
        <w:t>(для баяна и аккордеона). Составление и исполнительская редакция Родина В. – Москва: «Кифара», 2002.</w:t>
      </w:r>
    </w:p>
    <w:p w:rsidR="00095444" w:rsidRPr="006D625C" w:rsidRDefault="00095444" w:rsidP="0078770B">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eastAsia="Times New Roman" w:hAnsi="Times New Roman" w:cs="Times New Roman"/>
          <w:sz w:val="28"/>
          <w:szCs w:val="28"/>
        </w:rPr>
        <w:t>Иванов Азарий «Начальный курс игры на баяне» - Ленинград: «Музыка», 1977.</w:t>
      </w:r>
    </w:p>
    <w:p w:rsidR="00095444" w:rsidRPr="006D625C" w:rsidRDefault="00095444" w:rsidP="0078770B">
      <w:pPr>
        <w:pStyle w:val="aa"/>
        <w:numPr>
          <w:ilvl w:val="0"/>
          <w:numId w:val="1"/>
        </w:numPr>
        <w:suppressAutoHyphens/>
        <w:spacing w:line="360" w:lineRule="auto"/>
        <w:jc w:val="both"/>
        <w:rPr>
          <w:rFonts w:ascii="Times New Roman" w:hAnsi="Times New Roman" w:cs="Times New Roman"/>
          <w:sz w:val="28"/>
          <w:szCs w:val="28"/>
        </w:rPr>
      </w:pPr>
      <w:proofErr w:type="spellStart"/>
      <w:r w:rsidRPr="006D625C">
        <w:rPr>
          <w:rFonts w:ascii="Times New Roman" w:hAnsi="Times New Roman" w:cs="Times New Roman"/>
          <w:sz w:val="28"/>
          <w:szCs w:val="28"/>
        </w:rPr>
        <w:t>Катуркин</w:t>
      </w:r>
      <w:proofErr w:type="spellEnd"/>
      <w:r w:rsidRPr="006D625C">
        <w:rPr>
          <w:rFonts w:ascii="Times New Roman" w:hAnsi="Times New Roman" w:cs="Times New Roman"/>
          <w:sz w:val="28"/>
          <w:szCs w:val="28"/>
        </w:rPr>
        <w:t xml:space="preserve"> А. «Маленькому баянисту» М., изд. «Композитор», 2008г.</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Коробейников А. «Альбом для детей и юношества», пьесы для баяна и аккордеона, часть 2 – С-П.: «Композитор», 2003.</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Коробейников А. «Детский альбом» для баяна и аккордеона. – М.,: «Русское музыкальное товарищество», 2004.</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Корчевой А. «Деревенские проходки», Новосибирск, 2001.</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Корчевой А. «Маленький виртуоз», Омск, 1997.</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proofErr w:type="spellStart"/>
      <w:r w:rsidRPr="006D625C">
        <w:rPr>
          <w:rFonts w:ascii="Times New Roman" w:eastAsia="Times New Roman" w:hAnsi="Times New Roman" w:cs="Times New Roman"/>
          <w:sz w:val="28"/>
          <w:szCs w:val="28"/>
        </w:rPr>
        <w:t>Кузовлёв</w:t>
      </w:r>
      <w:proofErr w:type="spellEnd"/>
      <w:r w:rsidRPr="006D625C">
        <w:rPr>
          <w:rFonts w:ascii="Times New Roman" w:eastAsia="Times New Roman" w:hAnsi="Times New Roman" w:cs="Times New Roman"/>
          <w:sz w:val="28"/>
          <w:szCs w:val="28"/>
        </w:rPr>
        <w:t xml:space="preserve"> В. «Азбука баяниста», М. 2010.</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Лёвин Е. «Музыкальный зоопарк», Ростов-на-Дону, 2011.</w:t>
      </w:r>
    </w:p>
    <w:p w:rsidR="00095444" w:rsidRPr="006D625C" w:rsidRDefault="00095444" w:rsidP="0078770B">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Лоскутов  Л. «Альбом для детей и юношества», М., 2006.</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 xml:space="preserve">«Лунная мелодия», сост. </w:t>
      </w:r>
      <w:proofErr w:type="spellStart"/>
      <w:r w:rsidRPr="006D625C">
        <w:rPr>
          <w:rFonts w:ascii="Times New Roman" w:eastAsia="Times New Roman" w:hAnsi="Times New Roman" w:cs="Times New Roman"/>
          <w:sz w:val="28"/>
          <w:szCs w:val="28"/>
        </w:rPr>
        <w:t>Кузовлёв</w:t>
      </w:r>
      <w:proofErr w:type="spellEnd"/>
      <w:r w:rsidRPr="006D625C">
        <w:rPr>
          <w:rFonts w:ascii="Times New Roman" w:eastAsia="Times New Roman" w:hAnsi="Times New Roman" w:cs="Times New Roman"/>
          <w:sz w:val="28"/>
          <w:szCs w:val="28"/>
        </w:rPr>
        <w:t xml:space="preserve"> В., М.2005.</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«Мир восторга», сост. Куликов В. М., 2006.</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 xml:space="preserve">«Мой друг баян», </w:t>
      </w:r>
      <w:proofErr w:type="spellStart"/>
      <w:r w:rsidRPr="006D625C">
        <w:rPr>
          <w:rFonts w:ascii="Times New Roman" w:eastAsia="Times New Roman" w:hAnsi="Times New Roman" w:cs="Times New Roman"/>
          <w:sz w:val="28"/>
          <w:szCs w:val="28"/>
        </w:rPr>
        <w:t>вып</w:t>
      </w:r>
      <w:proofErr w:type="spellEnd"/>
      <w:r w:rsidRPr="006D625C">
        <w:rPr>
          <w:rFonts w:ascii="Times New Roman" w:eastAsia="Times New Roman" w:hAnsi="Times New Roman" w:cs="Times New Roman"/>
          <w:sz w:val="28"/>
          <w:szCs w:val="28"/>
        </w:rPr>
        <w:t>. 6, сост. Рубинштейн Н.,М. 1978.</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«Мой друг баян», вып.7, сост. Рубинштейн С., М.1980.</w:t>
      </w:r>
    </w:p>
    <w:p w:rsidR="00095444" w:rsidRPr="006D625C" w:rsidRDefault="00095444" w:rsidP="0078770B">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«Музыкальные миниатюры», сост. Панина В., Санкт-Петербург, 2003.</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«Народные песни и танцы в обработке для баяна» вып.26, сост. Бушуев Ф., М. 1989г.</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«Народные мелодии», сост. Сперанский В., С-Петербург, 1998.</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«Народные песни и танцы в обработке для баяна» вып.30, сост. Бушуев Ф., М. 1991г.</w:t>
      </w:r>
    </w:p>
    <w:p w:rsidR="00095444" w:rsidRPr="006D625C" w:rsidRDefault="00095444" w:rsidP="00095444">
      <w:pPr>
        <w:pStyle w:val="ac"/>
        <w:numPr>
          <w:ilvl w:val="0"/>
          <w:numId w:val="1"/>
        </w:numPr>
        <w:shd w:val="clear" w:color="auto" w:fill="FFFFFF"/>
        <w:suppressAutoHyphens/>
        <w:spacing w:after="150" w:line="360" w:lineRule="auto"/>
        <w:jc w:val="both"/>
        <w:textAlignment w:val="baseline"/>
        <w:rPr>
          <w:rFonts w:ascii="Times New Roman" w:eastAsia="Times New Roman" w:hAnsi="Times New Roman" w:cs="Times New Roman"/>
          <w:sz w:val="28"/>
          <w:szCs w:val="28"/>
        </w:rPr>
      </w:pPr>
      <w:r w:rsidRPr="006D625C">
        <w:rPr>
          <w:rFonts w:ascii="Times New Roman" w:eastAsia="Times New Roman" w:hAnsi="Times New Roman" w:cs="Times New Roman"/>
          <w:sz w:val="28"/>
          <w:szCs w:val="28"/>
        </w:rPr>
        <w:t xml:space="preserve">«Народные песни и танцы в обработке для баяна», вып.21, сост. </w:t>
      </w:r>
      <w:proofErr w:type="spellStart"/>
      <w:r w:rsidRPr="006D625C">
        <w:rPr>
          <w:rFonts w:ascii="Times New Roman" w:eastAsia="Times New Roman" w:hAnsi="Times New Roman" w:cs="Times New Roman"/>
          <w:sz w:val="28"/>
          <w:szCs w:val="28"/>
        </w:rPr>
        <w:t>Наймушин</w:t>
      </w:r>
      <w:proofErr w:type="spellEnd"/>
      <w:r w:rsidRPr="006D625C">
        <w:rPr>
          <w:rFonts w:ascii="Times New Roman" w:eastAsia="Times New Roman" w:hAnsi="Times New Roman" w:cs="Times New Roman"/>
          <w:sz w:val="28"/>
          <w:szCs w:val="28"/>
        </w:rPr>
        <w:t xml:space="preserve"> Ю., М., 1986.</w:t>
      </w:r>
    </w:p>
    <w:p w:rsidR="005B2B1D" w:rsidRPr="006D625C" w:rsidRDefault="00095444" w:rsidP="00304687">
      <w:pPr>
        <w:pStyle w:val="aa"/>
        <w:numPr>
          <w:ilvl w:val="0"/>
          <w:numId w:val="1"/>
        </w:numPr>
        <w:suppressAutoHyphens/>
        <w:spacing w:line="360" w:lineRule="auto"/>
        <w:jc w:val="both"/>
        <w:rPr>
          <w:rFonts w:ascii="Times New Roman" w:hAnsi="Times New Roman" w:cs="Times New Roman"/>
          <w:sz w:val="28"/>
          <w:szCs w:val="28"/>
        </w:rPr>
      </w:pPr>
      <w:r w:rsidRPr="006D625C">
        <w:rPr>
          <w:rFonts w:ascii="Times New Roman" w:eastAsia="Times New Roman" w:hAnsi="Times New Roman" w:cs="Times New Roman"/>
          <w:sz w:val="28"/>
          <w:szCs w:val="28"/>
        </w:rPr>
        <w:t>Онегин А.«Школа игры на баяне» - Москва: «Музыка», 1990.</w:t>
      </w:r>
    </w:p>
    <w:sectPr w:rsidR="005B2B1D" w:rsidRPr="006D625C" w:rsidSect="000954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641F9"/>
    <w:multiLevelType w:val="hybridMultilevel"/>
    <w:tmpl w:val="3E025D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502E62"/>
    <w:multiLevelType w:val="hybridMultilevel"/>
    <w:tmpl w:val="56208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A54EFA"/>
    <w:multiLevelType w:val="hybridMultilevel"/>
    <w:tmpl w:val="46661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2"/>
  </w:compat>
  <w:rsids>
    <w:rsidRoot w:val="0093674A"/>
    <w:rsid w:val="00095444"/>
    <w:rsid w:val="00095874"/>
    <w:rsid w:val="000D176F"/>
    <w:rsid w:val="000F554A"/>
    <w:rsid w:val="000F6F48"/>
    <w:rsid w:val="00130BA1"/>
    <w:rsid w:val="001B40AD"/>
    <w:rsid w:val="0024222C"/>
    <w:rsid w:val="002A3C80"/>
    <w:rsid w:val="00304687"/>
    <w:rsid w:val="003D0E94"/>
    <w:rsid w:val="00411B93"/>
    <w:rsid w:val="00421689"/>
    <w:rsid w:val="00443D17"/>
    <w:rsid w:val="005B2B1D"/>
    <w:rsid w:val="006D5F60"/>
    <w:rsid w:val="006D625C"/>
    <w:rsid w:val="00716E17"/>
    <w:rsid w:val="007523D4"/>
    <w:rsid w:val="0078770B"/>
    <w:rsid w:val="007A1D24"/>
    <w:rsid w:val="0082180F"/>
    <w:rsid w:val="008356D6"/>
    <w:rsid w:val="0084382C"/>
    <w:rsid w:val="0087120D"/>
    <w:rsid w:val="0089224D"/>
    <w:rsid w:val="008C1DAC"/>
    <w:rsid w:val="0093674A"/>
    <w:rsid w:val="00AB1EE3"/>
    <w:rsid w:val="00AC6C0E"/>
    <w:rsid w:val="00B86E0F"/>
    <w:rsid w:val="00C81DED"/>
    <w:rsid w:val="00D43C83"/>
    <w:rsid w:val="00D86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74A"/>
    <w:pPr>
      <w:spacing w:before="0"/>
    </w:pPr>
    <w:rPr>
      <w:rFonts w:eastAsiaTheme="minorEastAsia"/>
      <w:lang w:val="ru-RU" w:eastAsia="ru-RU" w:bidi="ar-SA"/>
    </w:rPr>
  </w:style>
  <w:style w:type="paragraph" w:styleId="1">
    <w:name w:val="heading 1"/>
    <w:basedOn w:val="a"/>
    <w:next w:val="a"/>
    <w:link w:val="10"/>
    <w:uiPriority w:val="9"/>
    <w:qFormat/>
    <w:rsid w:val="00C81DED"/>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rPr>
  </w:style>
  <w:style w:type="paragraph" w:styleId="2">
    <w:name w:val="heading 2"/>
    <w:basedOn w:val="a"/>
    <w:next w:val="a"/>
    <w:link w:val="20"/>
    <w:uiPriority w:val="9"/>
    <w:semiHidden/>
    <w:unhideWhenUsed/>
    <w:qFormat/>
    <w:rsid w:val="00C81DED"/>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3">
    <w:name w:val="heading 3"/>
    <w:basedOn w:val="a"/>
    <w:next w:val="a"/>
    <w:link w:val="30"/>
    <w:uiPriority w:val="9"/>
    <w:semiHidden/>
    <w:unhideWhenUsed/>
    <w:qFormat/>
    <w:rsid w:val="00C81DED"/>
    <w:pPr>
      <w:pBdr>
        <w:top w:val="single" w:sz="6" w:space="2" w:color="4F81BD" w:themeColor="accent1"/>
        <w:left w:val="single" w:sz="6" w:space="2" w:color="4F81BD" w:themeColor="accent1"/>
      </w:pBdr>
      <w:spacing w:before="300" w:after="0"/>
      <w:outlineLvl w:val="2"/>
    </w:pPr>
    <w:rPr>
      <w:caps/>
      <w:color w:val="243F60" w:themeColor="accent1" w:themeShade="7F"/>
      <w:spacing w:val="15"/>
    </w:rPr>
  </w:style>
  <w:style w:type="paragraph" w:styleId="4">
    <w:name w:val="heading 4"/>
    <w:basedOn w:val="a"/>
    <w:next w:val="a"/>
    <w:link w:val="40"/>
    <w:uiPriority w:val="9"/>
    <w:semiHidden/>
    <w:unhideWhenUsed/>
    <w:qFormat/>
    <w:rsid w:val="00C81DED"/>
    <w:pPr>
      <w:pBdr>
        <w:top w:val="dotted" w:sz="6" w:space="2" w:color="4F81BD" w:themeColor="accent1"/>
        <w:left w:val="dotted" w:sz="6" w:space="2" w:color="4F81BD" w:themeColor="accent1"/>
      </w:pBdr>
      <w:spacing w:before="300" w:after="0"/>
      <w:outlineLvl w:val="3"/>
    </w:pPr>
    <w:rPr>
      <w:caps/>
      <w:color w:val="365F91" w:themeColor="accent1" w:themeShade="BF"/>
      <w:spacing w:val="10"/>
    </w:rPr>
  </w:style>
  <w:style w:type="paragraph" w:styleId="5">
    <w:name w:val="heading 5"/>
    <w:basedOn w:val="a"/>
    <w:next w:val="a"/>
    <w:link w:val="50"/>
    <w:uiPriority w:val="9"/>
    <w:semiHidden/>
    <w:unhideWhenUsed/>
    <w:qFormat/>
    <w:rsid w:val="00C81DED"/>
    <w:pPr>
      <w:pBdr>
        <w:bottom w:val="single" w:sz="6" w:space="1" w:color="4F81BD" w:themeColor="accent1"/>
      </w:pBdr>
      <w:spacing w:before="300" w:after="0"/>
      <w:outlineLvl w:val="4"/>
    </w:pPr>
    <w:rPr>
      <w:caps/>
      <w:color w:val="365F91" w:themeColor="accent1" w:themeShade="BF"/>
      <w:spacing w:val="10"/>
    </w:rPr>
  </w:style>
  <w:style w:type="paragraph" w:styleId="6">
    <w:name w:val="heading 6"/>
    <w:basedOn w:val="a"/>
    <w:next w:val="a"/>
    <w:link w:val="60"/>
    <w:uiPriority w:val="9"/>
    <w:semiHidden/>
    <w:unhideWhenUsed/>
    <w:qFormat/>
    <w:rsid w:val="00C81DED"/>
    <w:pPr>
      <w:pBdr>
        <w:bottom w:val="dotted" w:sz="6" w:space="1" w:color="4F81BD" w:themeColor="accent1"/>
      </w:pBdr>
      <w:spacing w:before="300" w:after="0"/>
      <w:outlineLvl w:val="5"/>
    </w:pPr>
    <w:rPr>
      <w:caps/>
      <w:color w:val="365F91" w:themeColor="accent1" w:themeShade="BF"/>
      <w:spacing w:val="10"/>
    </w:rPr>
  </w:style>
  <w:style w:type="paragraph" w:styleId="7">
    <w:name w:val="heading 7"/>
    <w:basedOn w:val="a"/>
    <w:next w:val="a"/>
    <w:link w:val="70"/>
    <w:uiPriority w:val="9"/>
    <w:semiHidden/>
    <w:unhideWhenUsed/>
    <w:qFormat/>
    <w:rsid w:val="00C81DED"/>
    <w:pPr>
      <w:spacing w:before="300" w:after="0"/>
      <w:outlineLvl w:val="6"/>
    </w:pPr>
    <w:rPr>
      <w:caps/>
      <w:color w:val="365F91" w:themeColor="accent1" w:themeShade="BF"/>
      <w:spacing w:val="10"/>
    </w:rPr>
  </w:style>
  <w:style w:type="paragraph" w:styleId="8">
    <w:name w:val="heading 8"/>
    <w:basedOn w:val="a"/>
    <w:next w:val="a"/>
    <w:link w:val="80"/>
    <w:uiPriority w:val="9"/>
    <w:semiHidden/>
    <w:unhideWhenUsed/>
    <w:qFormat/>
    <w:rsid w:val="00C81DED"/>
    <w:pPr>
      <w:spacing w:before="300" w:after="0"/>
      <w:outlineLvl w:val="7"/>
    </w:pPr>
    <w:rPr>
      <w:caps/>
      <w:spacing w:val="10"/>
      <w:sz w:val="18"/>
      <w:szCs w:val="18"/>
    </w:rPr>
  </w:style>
  <w:style w:type="paragraph" w:styleId="9">
    <w:name w:val="heading 9"/>
    <w:basedOn w:val="a"/>
    <w:next w:val="a"/>
    <w:link w:val="90"/>
    <w:uiPriority w:val="9"/>
    <w:semiHidden/>
    <w:unhideWhenUsed/>
    <w:qFormat/>
    <w:rsid w:val="00C81DED"/>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1DED"/>
    <w:rPr>
      <w:b/>
      <w:bCs/>
      <w:caps/>
      <w:color w:val="FFFFFF" w:themeColor="background1"/>
      <w:spacing w:val="15"/>
      <w:shd w:val="clear" w:color="auto" w:fill="4F81BD" w:themeFill="accent1"/>
    </w:rPr>
  </w:style>
  <w:style w:type="character" w:customStyle="1" w:styleId="20">
    <w:name w:val="Заголовок 2 Знак"/>
    <w:basedOn w:val="a0"/>
    <w:link w:val="2"/>
    <w:uiPriority w:val="9"/>
    <w:semiHidden/>
    <w:rsid w:val="00C81DED"/>
    <w:rPr>
      <w:caps/>
      <w:spacing w:val="15"/>
      <w:shd w:val="clear" w:color="auto" w:fill="DBE5F1" w:themeFill="accent1" w:themeFillTint="33"/>
    </w:rPr>
  </w:style>
  <w:style w:type="character" w:customStyle="1" w:styleId="30">
    <w:name w:val="Заголовок 3 Знак"/>
    <w:basedOn w:val="a0"/>
    <w:link w:val="3"/>
    <w:uiPriority w:val="9"/>
    <w:semiHidden/>
    <w:rsid w:val="00C81DED"/>
    <w:rPr>
      <w:caps/>
      <w:color w:val="243F60" w:themeColor="accent1" w:themeShade="7F"/>
      <w:spacing w:val="15"/>
    </w:rPr>
  </w:style>
  <w:style w:type="character" w:customStyle="1" w:styleId="40">
    <w:name w:val="Заголовок 4 Знак"/>
    <w:basedOn w:val="a0"/>
    <w:link w:val="4"/>
    <w:uiPriority w:val="9"/>
    <w:semiHidden/>
    <w:rsid w:val="00C81DED"/>
    <w:rPr>
      <w:caps/>
      <w:color w:val="365F91" w:themeColor="accent1" w:themeShade="BF"/>
      <w:spacing w:val="10"/>
    </w:rPr>
  </w:style>
  <w:style w:type="character" w:customStyle="1" w:styleId="50">
    <w:name w:val="Заголовок 5 Знак"/>
    <w:basedOn w:val="a0"/>
    <w:link w:val="5"/>
    <w:uiPriority w:val="9"/>
    <w:semiHidden/>
    <w:rsid w:val="00C81DED"/>
    <w:rPr>
      <w:caps/>
      <w:color w:val="365F91" w:themeColor="accent1" w:themeShade="BF"/>
      <w:spacing w:val="10"/>
    </w:rPr>
  </w:style>
  <w:style w:type="character" w:customStyle="1" w:styleId="60">
    <w:name w:val="Заголовок 6 Знак"/>
    <w:basedOn w:val="a0"/>
    <w:link w:val="6"/>
    <w:uiPriority w:val="9"/>
    <w:semiHidden/>
    <w:rsid w:val="00C81DED"/>
    <w:rPr>
      <w:caps/>
      <w:color w:val="365F91" w:themeColor="accent1" w:themeShade="BF"/>
      <w:spacing w:val="10"/>
    </w:rPr>
  </w:style>
  <w:style w:type="character" w:customStyle="1" w:styleId="70">
    <w:name w:val="Заголовок 7 Знак"/>
    <w:basedOn w:val="a0"/>
    <w:link w:val="7"/>
    <w:uiPriority w:val="9"/>
    <w:semiHidden/>
    <w:rsid w:val="00C81DED"/>
    <w:rPr>
      <w:caps/>
      <w:color w:val="365F91" w:themeColor="accent1" w:themeShade="BF"/>
      <w:spacing w:val="10"/>
    </w:rPr>
  </w:style>
  <w:style w:type="character" w:customStyle="1" w:styleId="80">
    <w:name w:val="Заголовок 8 Знак"/>
    <w:basedOn w:val="a0"/>
    <w:link w:val="8"/>
    <w:uiPriority w:val="9"/>
    <w:semiHidden/>
    <w:rsid w:val="00C81DED"/>
    <w:rPr>
      <w:caps/>
      <w:spacing w:val="10"/>
      <w:sz w:val="18"/>
      <w:szCs w:val="18"/>
    </w:rPr>
  </w:style>
  <w:style w:type="character" w:customStyle="1" w:styleId="90">
    <w:name w:val="Заголовок 9 Знак"/>
    <w:basedOn w:val="a0"/>
    <w:link w:val="9"/>
    <w:uiPriority w:val="9"/>
    <w:semiHidden/>
    <w:rsid w:val="00C81DED"/>
    <w:rPr>
      <w:i/>
      <w:caps/>
      <w:spacing w:val="10"/>
      <w:sz w:val="18"/>
      <w:szCs w:val="18"/>
    </w:rPr>
  </w:style>
  <w:style w:type="paragraph" w:styleId="a3">
    <w:name w:val="caption"/>
    <w:basedOn w:val="a"/>
    <w:next w:val="a"/>
    <w:uiPriority w:val="35"/>
    <w:semiHidden/>
    <w:unhideWhenUsed/>
    <w:qFormat/>
    <w:rsid w:val="00C81DED"/>
    <w:rPr>
      <w:b/>
      <w:bCs/>
      <w:color w:val="365F91" w:themeColor="accent1" w:themeShade="BF"/>
      <w:sz w:val="16"/>
      <w:szCs w:val="16"/>
    </w:rPr>
  </w:style>
  <w:style w:type="paragraph" w:styleId="a4">
    <w:name w:val="Title"/>
    <w:basedOn w:val="a"/>
    <w:next w:val="a"/>
    <w:link w:val="a5"/>
    <w:uiPriority w:val="10"/>
    <w:qFormat/>
    <w:rsid w:val="00C81DED"/>
    <w:pPr>
      <w:spacing w:before="720"/>
    </w:pPr>
    <w:rPr>
      <w:caps/>
      <w:color w:val="4F81BD" w:themeColor="accent1"/>
      <w:spacing w:val="10"/>
      <w:kern w:val="28"/>
      <w:sz w:val="52"/>
      <w:szCs w:val="52"/>
    </w:rPr>
  </w:style>
  <w:style w:type="character" w:customStyle="1" w:styleId="a5">
    <w:name w:val="Название Знак"/>
    <w:basedOn w:val="a0"/>
    <w:link w:val="a4"/>
    <w:uiPriority w:val="10"/>
    <w:rsid w:val="00C81DED"/>
    <w:rPr>
      <w:caps/>
      <w:color w:val="4F81BD" w:themeColor="accent1"/>
      <w:spacing w:val="10"/>
      <w:kern w:val="28"/>
      <w:sz w:val="52"/>
      <w:szCs w:val="52"/>
    </w:rPr>
  </w:style>
  <w:style w:type="paragraph" w:styleId="a6">
    <w:name w:val="Subtitle"/>
    <w:basedOn w:val="a"/>
    <w:next w:val="a"/>
    <w:link w:val="a7"/>
    <w:uiPriority w:val="11"/>
    <w:qFormat/>
    <w:rsid w:val="00C81DED"/>
    <w:pPr>
      <w:spacing w:after="1000" w:line="240" w:lineRule="auto"/>
    </w:pPr>
    <w:rPr>
      <w:caps/>
      <w:color w:val="595959" w:themeColor="text1" w:themeTint="A6"/>
      <w:spacing w:val="10"/>
      <w:sz w:val="24"/>
      <w:szCs w:val="24"/>
    </w:rPr>
  </w:style>
  <w:style w:type="character" w:customStyle="1" w:styleId="a7">
    <w:name w:val="Подзаголовок Знак"/>
    <w:basedOn w:val="a0"/>
    <w:link w:val="a6"/>
    <w:uiPriority w:val="11"/>
    <w:rsid w:val="00C81DED"/>
    <w:rPr>
      <w:caps/>
      <w:color w:val="595959" w:themeColor="text1" w:themeTint="A6"/>
      <w:spacing w:val="10"/>
      <w:sz w:val="24"/>
      <w:szCs w:val="24"/>
    </w:rPr>
  </w:style>
  <w:style w:type="character" w:styleId="a8">
    <w:name w:val="Strong"/>
    <w:uiPriority w:val="22"/>
    <w:qFormat/>
    <w:rsid w:val="00C81DED"/>
    <w:rPr>
      <w:b/>
      <w:bCs/>
    </w:rPr>
  </w:style>
  <w:style w:type="character" w:styleId="a9">
    <w:name w:val="Emphasis"/>
    <w:uiPriority w:val="20"/>
    <w:qFormat/>
    <w:rsid w:val="00C81DED"/>
    <w:rPr>
      <w:caps/>
      <w:color w:val="243F60" w:themeColor="accent1" w:themeShade="7F"/>
      <w:spacing w:val="5"/>
    </w:rPr>
  </w:style>
  <w:style w:type="paragraph" w:styleId="aa">
    <w:name w:val="No Spacing"/>
    <w:basedOn w:val="a"/>
    <w:link w:val="ab"/>
    <w:uiPriority w:val="1"/>
    <w:qFormat/>
    <w:rsid w:val="00C81DED"/>
    <w:pPr>
      <w:spacing w:after="0" w:line="240" w:lineRule="auto"/>
    </w:pPr>
  </w:style>
  <w:style w:type="character" w:customStyle="1" w:styleId="ab">
    <w:name w:val="Без интервала Знак"/>
    <w:basedOn w:val="a0"/>
    <w:link w:val="aa"/>
    <w:uiPriority w:val="1"/>
    <w:rsid w:val="00C81DED"/>
    <w:rPr>
      <w:sz w:val="20"/>
      <w:szCs w:val="20"/>
    </w:rPr>
  </w:style>
  <w:style w:type="paragraph" w:styleId="ac">
    <w:name w:val="List Paragraph"/>
    <w:basedOn w:val="a"/>
    <w:uiPriority w:val="34"/>
    <w:qFormat/>
    <w:rsid w:val="00C81DED"/>
    <w:pPr>
      <w:ind w:left="720"/>
      <w:contextualSpacing/>
    </w:pPr>
  </w:style>
  <w:style w:type="paragraph" w:styleId="21">
    <w:name w:val="Quote"/>
    <w:basedOn w:val="a"/>
    <w:next w:val="a"/>
    <w:link w:val="22"/>
    <w:uiPriority w:val="29"/>
    <w:qFormat/>
    <w:rsid w:val="00C81DED"/>
    <w:rPr>
      <w:i/>
      <w:iCs/>
    </w:rPr>
  </w:style>
  <w:style w:type="character" w:customStyle="1" w:styleId="22">
    <w:name w:val="Цитата 2 Знак"/>
    <w:basedOn w:val="a0"/>
    <w:link w:val="21"/>
    <w:uiPriority w:val="29"/>
    <w:rsid w:val="00C81DED"/>
    <w:rPr>
      <w:i/>
      <w:iCs/>
      <w:sz w:val="20"/>
      <w:szCs w:val="20"/>
    </w:rPr>
  </w:style>
  <w:style w:type="paragraph" w:styleId="ad">
    <w:name w:val="Intense Quote"/>
    <w:basedOn w:val="a"/>
    <w:next w:val="a"/>
    <w:link w:val="ae"/>
    <w:uiPriority w:val="30"/>
    <w:qFormat/>
    <w:rsid w:val="00C81DED"/>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ae">
    <w:name w:val="Выделенная цитата Знак"/>
    <w:basedOn w:val="a0"/>
    <w:link w:val="ad"/>
    <w:uiPriority w:val="30"/>
    <w:rsid w:val="00C81DED"/>
    <w:rPr>
      <w:i/>
      <w:iCs/>
      <w:color w:val="4F81BD" w:themeColor="accent1"/>
      <w:sz w:val="20"/>
      <w:szCs w:val="20"/>
    </w:rPr>
  </w:style>
  <w:style w:type="character" w:styleId="af">
    <w:name w:val="Subtle Emphasis"/>
    <w:uiPriority w:val="19"/>
    <w:qFormat/>
    <w:rsid w:val="00C81DED"/>
    <w:rPr>
      <w:i/>
      <w:iCs/>
      <w:color w:val="243F60" w:themeColor="accent1" w:themeShade="7F"/>
    </w:rPr>
  </w:style>
  <w:style w:type="character" w:styleId="af0">
    <w:name w:val="Intense Emphasis"/>
    <w:uiPriority w:val="21"/>
    <w:qFormat/>
    <w:rsid w:val="00C81DED"/>
    <w:rPr>
      <w:b/>
      <w:bCs/>
      <w:caps/>
      <w:color w:val="243F60" w:themeColor="accent1" w:themeShade="7F"/>
      <w:spacing w:val="10"/>
    </w:rPr>
  </w:style>
  <w:style w:type="character" w:styleId="af1">
    <w:name w:val="Subtle Reference"/>
    <w:uiPriority w:val="31"/>
    <w:qFormat/>
    <w:rsid w:val="00C81DED"/>
    <w:rPr>
      <w:b/>
      <w:bCs/>
      <w:color w:val="4F81BD" w:themeColor="accent1"/>
    </w:rPr>
  </w:style>
  <w:style w:type="character" w:styleId="af2">
    <w:name w:val="Intense Reference"/>
    <w:uiPriority w:val="32"/>
    <w:qFormat/>
    <w:rsid w:val="00C81DED"/>
    <w:rPr>
      <w:b/>
      <w:bCs/>
      <w:i/>
      <w:iCs/>
      <w:caps/>
      <w:color w:val="4F81BD" w:themeColor="accent1"/>
    </w:rPr>
  </w:style>
  <w:style w:type="character" w:styleId="af3">
    <w:name w:val="Book Title"/>
    <w:uiPriority w:val="33"/>
    <w:qFormat/>
    <w:rsid w:val="00C81DED"/>
    <w:rPr>
      <w:b/>
      <w:bCs/>
      <w:i/>
      <w:iCs/>
      <w:spacing w:val="9"/>
    </w:rPr>
  </w:style>
  <w:style w:type="paragraph" w:styleId="af4">
    <w:name w:val="TOC Heading"/>
    <w:basedOn w:val="1"/>
    <w:next w:val="a"/>
    <w:uiPriority w:val="39"/>
    <w:semiHidden/>
    <w:unhideWhenUsed/>
    <w:qFormat/>
    <w:rsid w:val="00C81DED"/>
    <w:pPr>
      <w:outlineLvl w:val="9"/>
    </w:pPr>
  </w:style>
  <w:style w:type="table" w:styleId="af5">
    <w:name w:val="Table Grid"/>
    <w:basedOn w:val="a1"/>
    <w:uiPriority w:val="59"/>
    <w:rsid w:val="0093674A"/>
    <w:pPr>
      <w:spacing w:before="0" w:after="0" w:line="240" w:lineRule="auto"/>
    </w:pPr>
    <w:rPr>
      <w:rFonts w:eastAsiaTheme="minorEastAsia"/>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6">
    <w:name w:val="Balloon Text"/>
    <w:basedOn w:val="a"/>
    <w:link w:val="af7"/>
    <w:uiPriority w:val="99"/>
    <w:semiHidden/>
    <w:unhideWhenUsed/>
    <w:rsid w:val="0093674A"/>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93674A"/>
    <w:rPr>
      <w:rFonts w:ascii="Tahoma" w:eastAsiaTheme="minorEastAsia" w:hAnsi="Tahoma" w:cs="Tahoma"/>
      <w:sz w:val="16"/>
      <w:szCs w:val="16"/>
      <w:lang w:val="ru-RU" w:eastAsia="ru-RU" w:bidi="ar-SA"/>
    </w:rPr>
  </w:style>
  <w:style w:type="paragraph" w:customStyle="1" w:styleId="210">
    <w:name w:val="Основной текст 21"/>
    <w:basedOn w:val="a"/>
    <w:rsid w:val="00095444"/>
    <w:pPr>
      <w:suppressAutoHyphens/>
      <w:spacing w:after="0" w:line="100" w:lineRule="atLeast"/>
    </w:pPr>
    <w:rPr>
      <w:rFonts w:ascii="Times New Roman" w:eastAsia="Times New Roman" w:hAnsi="Times New Roman" w:cs="Mangal"/>
      <w:kern w:val="1"/>
      <w:sz w:val="32"/>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21</Pages>
  <Words>5223</Words>
  <Characters>29776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cp:lastPrinted>2015-09-28T18:14:00Z</cp:lastPrinted>
  <dcterms:created xsi:type="dcterms:W3CDTF">2015-09-26T16:03:00Z</dcterms:created>
  <dcterms:modified xsi:type="dcterms:W3CDTF">2023-06-22T10:23:00Z</dcterms:modified>
</cp:coreProperties>
</file>